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50" w:rsidRDefault="00017936">
      <w:r>
        <w:rPr>
          <w:noProof/>
        </w:rPr>
        <mc:AlternateContent>
          <mc:Choice Requires="wps">
            <w:drawing>
              <wp:anchor distT="0" distB="0" distL="114300" distR="114300" simplePos="0" relativeHeight="251659264" behindDoc="0" locked="0" layoutInCell="1" allowOverlap="1" wp14:anchorId="177F008E" wp14:editId="7E45150F">
                <wp:simplePos x="0" y="0"/>
                <wp:positionH relativeFrom="column">
                  <wp:posOffset>-809625</wp:posOffset>
                </wp:positionH>
                <wp:positionV relativeFrom="paragraph">
                  <wp:posOffset>-533400</wp:posOffset>
                </wp:positionV>
                <wp:extent cx="7505700" cy="1295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295400"/>
                        </a:xfrm>
                        <a:prstGeom prst="rect">
                          <a:avLst/>
                        </a:prstGeom>
                        <a:solidFill>
                          <a:srgbClr val="FFFFFF"/>
                        </a:solidFill>
                        <a:ln w="9525">
                          <a:solidFill>
                            <a:srgbClr val="000000"/>
                          </a:solidFill>
                          <a:miter lim="800000"/>
                          <a:headEnd/>
                          <a:tailEnd/>
                        </a:ln>
                      </wps:spPr>
                      <wps:txbx>
                        <w:txbxContent>
                          <w:p w:rsidR="00EA1405" w:rsidRPr="00EA1405" w:rsidRDefault="00EA1405" w:rsidP="00017936">
                            <w:pPr>
                              <w:shd w:val="clear" w:color="auto" w:fill="0070C0"/>
                              <w:spacing w:after="0" w:line="240" w:lineRule="auto"/>
                              <w:jc w:val="center"/>
                              <w:rPr>
                                <w:color w:val="FFFFFF" w:themeColor="background1"/>
                                <w:sz w:val="32"/>
                                <w:szCs w:val="32"/>
                              </w:rPr>
                            </w:pPr>
                            <w:r w:rsidRPr="00EA1405">
                              <w:rPr>
                                <w:color w:val="FFFFFF" w:themeColor="background1"/>
                                <w:sz w:val="32"/>
                                <w:szCs w:val="32"/>
                              </w:rPr>
                              <w:t xml:space="preserve">Saint Louis University </w:t>
                            </w:r>
                          </w:p>
                          <w:p w:rsidR="00017936" w:rsidRPr="00C27B7B" w:rsidRDefault="00A678B0" w:rsidP="00017936">
                            <w:pPr>
                              <w:shd w:val="clear" w:color="auto" w:fill="0070C0"/>
                              <w:spacing w:after="0" w:line="240" w:lineRule="auto"/>
                              <w:jc w:val="center"/>
                              <w:rPr>
                                <w:color w:val="FFFFFF" w:themeColor="background1"/>
                                <w:sz w:val="48"/>
                                <w:szCs w:val="48"/>
                              </w:rPr>
                            </w:pPr>
                            <w:r>
                              <w:rPr>
                                <w:color w:val="FFFFFF" w:themeColor="background1"/>
                                <w:sz w:val="48"/>
                                <w:szCs w:val="48"/>
                              </w:rPr>
                              <w:t>TITLE IX RESOURCES &amp; PROCESS</w:t>
                            </w:r>
                            <w:r w:rsidR="00017936" w:rsidRPr="00C27B7B">
                              <w:rPr>
                                <w:color w:val="FFFFFF" w:themeColor="background1"/>
                                <w:sz w:val="48"/>
                                <w:szCs w:val="48"/>
                              </w:rPr>
                              <w:t xml:space="preserve"> </w:t>
                            </w:r>
                          </w:p>
                          <w:p w:rsidR="00017936" w:rsidRPr="00C27B7B" w:rsidRDefault="004D216F" w:rsidP="00017936">
                            <w:pPr>
                              <w:shd w:val="clear" w:color="auto" w:fill="0070C0"/>
                              <w:spacing w:after="0" w:line="240" w:lineRule="auto"/>
                              <w:jc w:val="center"/>
                              <w:rPr>
                                <w:color w:val="FFFFFF" w:themeColor="background1"/>
                              </w:rPr>
                            </w:pPr>
                            <w:r>
                              <w:rPr>
                                <w:color w:val="FFFFFF" w:themeColor="background1"/>
                              </w:rPr>
                              <w:t xml:space="preserve">INFORMATION FOR THOSE IMPACTED BY SEXUAL </w:t>
                            </w:r>
                            <w:r w:rsidR="00A678B0">
                              <w:rPr>
                                <w:color w:val="FFFFFF" w:themeColor="background1"/>
                              </w:rPr>
                              <w:t>HARASSHMENT UNDER TITLE IX</w:t>
                            </w:r>
                            <w:r w:rsidR="00EA1405">
                              <w:rPr>
                                <w:color w:val="FFFFFF" w:themeColor="background1"/>
                              </w:rPr>
                              <w:t xml:space="preserve"> </w:t>
                            </w:r>
                          </w:p>
                          <w:p w:rsidR="00017936" w:rsidRPr="00C27B7B" w:rsidRDefault="00017936" w:rsidP="00017936">
                            <w:pPr>
                              <w:shd w:val="clear" w:color="auto" w:fill="0070C0"/>
                              <w:spacing w:after="0" w:line="240" w:lineRule="auto"/>
                              <w:jc w:val="center"/>
                              <w:rPr>
                                <w:color w:val="FFFFFF" w:themeColor="background1"/>
                              </w:rPr>
                            </w:pPr>
                            <w:r w:rsidRPr="00C27B7B">
                              <w:rPr>
                                <w:color w:val="FFFFFF" w:themeColor="background1"/>
                              </w:rPr>
                              <w:t xml:space="preserve">SEXUAL </w:t>
                            </w:r>
                            <w:r w:rsidR="00A678B0">
                              <w:rPr>
                                <w:color w:val="FFFFFF" w:themeColor="background1"/>
                              </w:rPr>
                              <w:t>HARASSMENT</w:t>
                            </w:r>
                            <w:r w:rsidRPr="00C27B7B">
                              <w:rPr>
                                <w:color w:val="FFFFFF" w:themeColor="background1"/>
                              </w:rPr>
                              <w:t xml:space="preserve"> INCLUDES ANY FORM OF SEXUAL </w:t>
                            </w:r>
                            <w:proofErr w:type="gramStart"/>
                            <w:r w:rsidRPr="00C27B7B">
                              <w:rPr>
                                <w:color w:val="FFFFFF" w:themeColor="background1"/>
                              </w:rPr>
                              <w:t xml:space="preserve">HARASSMENT, </w:t>
                            </w:r>
                            <w:r>
                              <w:rPr>
                                <w:color w:val="FFFFFF" w:themeColor="background1"/>
                              </w:rPr>
                              <w:t xml:space="preserve"> </w:t>
                            </w:r>
                            <w:r w:rsidR="00A678B0">
                              <w:rPr>
                                <w:color w:val="FFFFFF" w:themeColor="background1"/>
                              </w:rPr>
                              <w:t>SEXUAL</w:t>
                            </w:r>
                            <w:proofErr w:type="gramEnd"/>
                            <w:r w:rsidR="00A678B0">
                              <w:rPr>
                                <w:color w:val="FFFFFF" w:themeColor="background1"/>
                              </w:rPr>
                              <w:t xml:space="preserve"> ASSAULT</w:t>
                            </w:r>
                            <w:r w:rsidRPr="00C27B7B">
                              <w:rPr>
                                <w:color w:val="FFFFFF" w:themeColor="background1"/>
                              </w:rPr>
                              <w:t xml:space="preserve">, </w:t>
                            </w:r>
                            <w:r w:rsidR="00A678B0">
                              <w:rPr>
                                <w:color w:val="FFFFFF" w:themeColor="background1"/>
                              </w:rPr>
                              <w:t>DATING VIOLENCE DOMESTICE VIOLENCE</w:t>
                            </w:r>
                            <w:r w:rsidRPr="00C27B7B">
                              <w:rPr>
                                <w:color w:val="FFFFFF" w:themeColor="background1"/>
                              </w:rPr>
                              <w:t>, STALKING</w:t>
                            </w:r>
                            <w:r w:rsidR="00A678B0">
                              <w:rPr>
                                <w:color w:val="FFFFFF" w:themeColor="background1"/>
                              </w:rPr>
                              <w:t xml:space="preserve">, AND RETALIATION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F008E" id="_x0000_t202" coordsize="21600,21600" o:spt="202" path="m,l,21600r21600,l21600,xe">
                <v:stroke joinstyle="miter"/>
                <v:path gradientshapeok="t" o:connecttype="rect"/>
              </v:shapetype>
              <v:shape id="Text Box 2" o:spid="_x0000_s1026" type="#_x0000_t202" style="position:absolute;margin-left:-63.75pt;margin-top:-42pt;width:591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">
                <v:textbox>
                  <w:txbxContent>
                    <w:p w:rsidR="00EA1405" w:rsidRPr="00EA1405" w:rsidRDefault="00EA1405" w:rsidP="00017936">
                      <w:pPr>
                        <w:shd w:val="clear" w:color="auto" w:fill="0070C0"/>
                        <w:spacing w:after="0" w:line="240" w:lineRule="auto"/>
                        <w:jc w:val="center"/>
                        <w:rPr>
                          <w:color w:val="FFFFFF" w:themeColor="background1"/>
                          <w:sz w:val="32"/>
                          <w:szCs w:val="32"/>
                        </w:rPr>
                      </w:pPr>
                      <w:r w:rsidRPr="00EA1405">
                        <w:rPr>
                          <w:color w:val="FFFFFF" w:themeColor="background1"/>
                          <w:sz w:val="32"/>
                          <w:szCs w:val="32"/>
                        </w:rPr>
                        <w:t xml:space="preserve">Saint Louis University </w:t>
                      </w:r>
                    </w:p>
                    <w:p w:rsidR="00017936" w:rsidRPr="00C27B7B" w:rsidRDefault="00A678B0" w:rsidP="00017936">
                      <w:pPr>
                        <w:shd w:val="clear" w:color="auto" w:fill="0070C0"/>
                        <w:spacing w:after="0" w:line="240" w:lineRule="auto"/>
                        <w:jc w:val="center"/>
                        <w:rPr>
                          <w:color w:val="FFFFFF" w:themeColor="background1"/>
                          <w:sz w:val="48"/>
                          <w:szCs w:val="48"/>
                        </w:rPr>
                      </w:pPr>
                      <w:r>
                        <w:rPr>
                          <w:color w:val="FFFFFF" w:themeColor="background1"/>
                          <w:sz w:val="48"/>
                          <w:szCs w:val="48"/>
                        </w:rPr>
                        <w:t>TITLE IX RESOURCES &amp; PROCESS</w:t>
                      </w:r>
                      <w:r w:rsidR="00017936" w:rsidRPr="00C27B7B">
                        <w:rPr>
                          <w:color w:val="FFFFFF" w:themeColor="background1"/>
                          <w:sz w:val="48"/>
                          <w:szCs w:val="48"/>
                        </w:rPr>
                        <w:t xml:space="preserve"> </w:t>
                      </w:r>
                    </w:p>
                    <w:p w:rsidR="00017936" w:rsidRPr="00C27B7B" w:rsidRDefault="004D216F" w:rsidP="00017936">
                      <w:pPr>
                        <w:shd w:val="clear" w:color="auto" w:fill="0070C0"/>
                        <w:spacing w:after="0" w:line="240" w:lineRule="auto"/>
                        <w:jc w:val="center"/>
                        <w:rPr>
                          <w:color w:val="FFFFFF" w:themeColor="background1"/>
                        </w:rPr>
                      </w:pPr>
                      <w:r>
                        <w:rPr>
                          <w:color w:val="FFFFFF" w:themeColor="background1"/>
                        </w:rPr>
                        <w:t xml:space="preserve">INFORMATION FOR THOSE IMPACTED BY SEXUAL </w:t>
                      </w:r>
                      <w:r w:rsidR="00A678B0">
                        <w:rPr>
                          <w:color w:val="FFFFFF" w:themeColor="background1"/>
                        </w:rPr>
                        <w:t>HARASSHMENT UNDER TITLE IX</w:t>
                      </w:r>
                      <w:r w:rsidR="00EA1405">
                        <w:rPr>
                          <w:color w:val="FFFFFF" w:themeColor="background1"/>
                        </w:rPr>
                        <w:t xml:space="preserve"> </w:t>
                      </w:r>
                    </w:p>
                    <w:p w:rsidR="00017936" w:rsidRPr="00C27B7B" w:rsidRDefault="00017936" w:rsidP="00017936">
                      <w:pPr>
                        <w:shd w:val="clear" w:color="auto" w:fill="0070C0"/>
                        <w:spacing w:after="0" w:line="240" w:lineRule="auto"/>
                        <w:jc w:val="center"/>
                        <w:rPr>
                          <w:color w:val="FFFFFF" w:themeColor="background1"/>
                        </w:rPr>
                      </w:pPr>
                      <w:r w:rsidRPr="00C27B7B">
                        <w:rPr>
                          <w:color w:val="FFFFFF" w:themeColor="background1"/>
                        </w:rPr>
                        <w:t xml:space="preserve">SEXUAL </w:t>
                      </w:r>
                      <w:r w:rsidR="00A678B0">
                        <w:rPr>
                          <w:color w:val="FFFFFF" w:themeColor="background1"/>
                        </w:rPr>
                        <w:t>HARASSMENT</w:t>
                      </w:r>
                      <w:r w:rsidRPr="00C27B7B">
                        <w:rPr>
                          <w:color w:val="FFFFFF" w:themeColor="background1"/>
                        </w:rPr>
                        <w:t xml:space="preserve"> INCLUDES ANY FORM OF SEXUAL HARASSMENT, </w:t>
                      </w:r>
                      <w:r>
                        <w:rPr>
                          <w:color w:val="FFFFFF" w:themeColor="background1"/>
                        </w:rPr>
                        <w:t xml:space="preserve"> </w:t>
                      </w:r>
                      <w:r w:rsidR="00A678B0">
                        <w:rPr>
                          <w:color w:val="FFFFFF" w:themeColor="background1"/>
                        </w:rPr>
                        <w:t>SEXUAL ASSAULT</w:t>
                      </w:r>
                      <w:r w:rsidRPr="00C27B7B">
                        <w:rPr>
                          <w:color w:val="FFFFFF" w:themeColor="background1"/>
                        </w:rPr>
                        <w:t xml:space="preserve">, </w:t>
                      </w:r>
                      <w:r w:rsidR="00A678B0">
                        <w:rPr>
                          <w:color w:val="FFFFFF" w:themeColor="background1"/>
                        </w:rPr>
                        <w:t>DATING VIOLENCE DOMESTICE VIOLENCE</w:t>
                      </w:r>
                      <w:r w:rsidRPr="00C27B7B">
                        <w:rPr>
                          <w:color w:val="FFFFFF" w:themeColor="background1"/>
                        </w:rPr>
                        <w:t>, STALKING</w:t>
                      </w:r>
                      <w:r w:rsidR="00A678B0">
                        <w:rPr>
                          <w:color w:val="FFFFFF" w:themeColor="background1"/>
                        </w:rPr>
                        <w:t xml:space="preserve">, AND RETALIATION </w:t>
                      </w:r>
                    </w:p>
                  </w:txbxContent>
                </v:textbox>
              </v:shape>
            </w:pict>
          </mc:Fallback>
        </mc:AlternateContent>
      </w:r>
    </w:p>
    <w:p w:rsidR="00017936" w:rsidRDefault="00017936"/>
    <w:p w:rsidR="00F43B91" w:rsidRDefault="00885351">
      <w:r>
        <w:rPr>
          <w:noProof/>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6916420</wp:posOffset>
                </wp:positionV>
                <wp:extent cx="6791325" cy="971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7913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351" w:rsidRPr="005F4F33" w:rsidRDefault="00885351" w:rsidP="00885351">
                            <w:pPr>
                              <w:shd w:val="clear" w:color="auto" w:fill="0070C0"/>
                              <w:spacing w:after="0" w:line="240" w:lineRule="auto"/>
                              <w:jc w:val="center"/>
                              <w:rPr>
                                <w:b/>
                                <w:color w:val="FFFFFF" w:themeColor="background1"/>
                                <w:u w:val="single"/>
                              </w:rPr>
                            </w:pPr>
                            <w:r w:rsidRPr="005F4F33">
                              <w:rPr>
                                <w:b/>
                                <w:color w:val="FFFFFF" w:themeColor="background1"/>
                                <w:u w:val="single"/>
                              </w:rPr>
                              <w:t>SAINT LOUIS UNIVERSITY’S TITL</w:t>
                            </w:r>
                            <w:r w:rsidR="00E46CC8">
                              <w:rPr>
                                <w:b/>
                                <w:color w:val="FFFFFF" w:themeColor="background1"/>
                                <w:u w:val="single"/>
                              </w:rPr>
                              <w:t>E IX COORDINATOR: Anna Kratky</w:t>
                            </w:r>
                            <w:r w:rsidRPr="005F4F33">
                              <w:rPr>
                                <w:b/>
                                <w:color w:val="FFFFFF" w:themeColor="background1"/>
                                <w:u w:val="single"/>
                              </w:rPr>
                              <w:t xml:space="preserve"> [</w:t>
                            </w:r>
                            <w:proofErr w:type="spellStart"/>
                            <w:r w:rsidRPr="005F4F33">
                              <w:rPr>
                                <w:b/>
                                <w:color w:val="FFFFFF" w:themeColor="background1"/>
                                <w:u w:val="single"/>
                              </w:rPr>
                              <w:t>DuBourg</w:t>
                            </w:r>
                            <w:proofErr w:type="spellEnd"/>
                            <w:r w:rsidR="00E46CC8">
                              <w:rPr>
                                <w:b/>
                                <w:color w:val="FFFFFF" w:themeColor="background1"/>
                                <w:u w:val="single"/>
                              </w:rPr>
                              <w:t xml:space="preserve"> Hall Room 36/Phone 314.977.3886</w:t>
                            </w:r>
                          </w:p>
                          <w:p w:rsidR="00885351" w:rsidRPr="00885351" w:rsidRDefault="00885351" w:rsidP="004D074D">
                            <w:pPr>
                              <w:shd w:val="clear" w:color="auto" w:fill="0070C0"/>
                              <w:spacing w:after="0" w:line="240" w:lineRule="auto"/>
                              <w:jc w:val="center"/>
                              <w:rPr>
                                <w:color w:val="FFFFFF" w:themeColor="background1"/>
                              </w:rPr>
                            </w:pPr>
                            <w:bookmarkStart w:id="0" w:name="_GoBack"/>
                            <w:bookmarkEnd w:id="0"/>
                            <w:r w:rsidRPr="00885351">
                              <w:rPr>
                                <w:color w:val="FFFFFF" w:themeColor="background1"/>
                              </w:rPr>
                              <w:t>The Office of Institutional Equity and Diversity [OIED] investigates all matters concerning allegations or complaints of sexual</w:t>
                            </w:r>
                            <w:r w:rsidR="004D074D">
                              <w:rPr>
                                <w:color w:val="FFFFFF" w:themeColor="background1"/>
                              </w:rPr>
                              <w:t xml:space="preserve"> </w:t>
                            </w:r>
                            <w:r w:rsidR="00ED1FB9">
                              <w:rPr>
                                <w:color w:val="FFFFFF" w:themeColor="background1"/>
                              </w:rPr>
                              <w:t>harassment</w:t>
                            </w:r>
                            <w:r w:rsidR="004D074D">
                              <w:rPr>
                                <w:color w:val="FFFFFF" w:themeColor="background1"/>
                              </w:rPr>
                              <w:t>. Visit us</w:t>
                            </w:r>
                            <w:r w:rsidRPr="00885351">
                              <w:rPr>
                                <w:color w:val="FFFFFF" w:themeColor="background1"/>
                              </w:rPr>
                              <w:t xml:space="preserve"> in </w:t>
                            </w:r>
                            <w:proofErr w:type="spellStart"/>
                            <w:r w:rsidRPr="00885351">
                              <w:rPr>
                                <w:color w:val="FFFFFF" w:themeColor="background1"/>
                              </w:rPr>
                              <w:t>DuBourg</w:t>
                            </w:r>
                            <w:proofErr w:type="spellEnd"/>
                            <w:r w:rsidRPr="00885351">
                              <w:rPr>
                                <w:color w:val="FFFFFF" w:themeColor="background1"/>
                              </w:rPr>
                              <w:t xml:space="preserve"> Hall, Room</w:t>
                            </w:r>
                            <w:r w:rsidR="004D074D">
                              <w:rPr>
                                <w:color w:val="FFFFFF" w:themeColor="background1"/>
                              </w:rPr>
                              <w:t xml:space="preserve"> 36 (M-F, 8:30AM-5PM), call us at 314.977.3838 or check </w:t>
                            </w:r>
                            <w:proofErr w:type="gramStart"/>
                            <w:r w:rsidR="004D074D">
                              <w:rPr>
                                <w:color w:val="FFFFFF" w:themeColor="background1"/>
                              </w:rPr>
                              <w:t>out  our</w:t>
                            </w:r>
                            <w:proofErr w:type="gramEnd"/>
                            <w:r w:rsidR="004D074D">
                              <w:rPr>
                                <w:color w:val="FFFFFF" w:themeColor="background1"/>
                              </w:rPr>
                              <w:t xml:space="preserve"> website at </w:t>
                            </w:r>
                            <w:hyperlink r:id="rId5" w:history="1">
                              <w:r w:rsidR="00ED1FB9" w:rsidRPr="00D731AA">
                                <w:rPr>
                                  <w:rStyle w:val="Hyperlink"/>
                                </w:rPr>
                                <w:t>www.slu.edu/here4you</w:t>
                              </w:r>
                            </w:hyperlink>
                            <w:r w:rsidR="00ED1FB9">
                              <w:rPr>
                                <w:color w:val="FFFFFF" w:themeColor="background1"/>
                              </w:rPr>
                              <w:t>. Title IX After Hours Reporting 314-580-8730.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25pt;margin-top:544.6pt;width:534.75pt;height: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" fillcolor="white [3201]" strokeweight=".5pt">
                <v:textbox>
                  <w:txbxContent>
                    <w:p w:rsidR="00885351" w:rsidRPr="005F4F33" w:rsidRDefault="00885351" w:rsidP="00885351">
                      <w:pPr>
                        <w:shd w:val="clear" w:color="auto" w:fill="0070C0"/>
                        <w:spacing w:after="0" w:line="240" w:lineRule="auto"/>
                        <w:jc w:val="center"/>
                        <w:rPr>
                          <w:b/>
                          <w:color w:val="FFFFFF" w:themeColor="background1"/>
                          <w:u w:val="single"/>
                        </w:rPr>
                      </w:pPr>
                      <w:r w:rsidRPr="005F4F33">
                        <w:rPr>
                          <w:b/>
                          <w:color w:val="FFFFFF" w:themeColor="background1"/>
                          <w:u w:val="single"/>
                        </w:rPr>
                        <w:t>SAINT LOUIS UNIVERSITY’S TITL</w:t>
                      </w:r>
                      <w:r w:rsidR="00E46CC8">
                        <w:rPr>
                          <w:b/>
                          <w:color w:val="FFFFFF" w:themeColor="background1"/>
                          <w:u w:val="single"/>
                        </w:rPr>
                        <w:t>E IX COORDINATOR: Anna Kratky</w:t>
                      </w:r>
                      <w:r w:rsidRPr="005F4F33">
                        <w:rPr>
                          <w:b/>
                          <w:color w:val="FFFFFF" w:themeColor="background1"/>
                          <w:u w:val="single"/>
                        </w:rPr>
                        <w:t xml:space="preserve"> [</w:t>
                      </w:r>
                      <w:proofErr w:type="spellStart"/>
                      <w:r w:rsidRPr="005F4F33">
                        <w:rPr>
                          <w:b/>
                          <w:color w:val="FFFFFF" w:themeColor="background1"/>
                          <w:u w:val="single"/>
                        </w:rPr>
                        <w:t>DuBourg</w:t>
                      </w:r>
                      <w:proofErr w:type="spellEnd"/>
                      <w:r w:rsidR="00E46CC8">
                        <w:rPr>
                          <w:b/>
                          <w:color w:val="FFFFFF" w:themeColor="background1"/>
                          <w:u w:val="single"/>
                        </w:rPr>
                        <w:t xml:space="preserve"> Hall Room 36/Phone 314.977.3886</w:t>
                      </w:r>
                    </w:p>
                    <w:p w:rsidR="00885351" w:rsidRPr="00885351" w:rsidRDefault="00885351" w:rsidP="004D074D">
                      <w:pPr>
                        <w:shd w:val="clear" w:color="auto" w:fill="0070C0"/>
                        <w:spacing w:after="0" w:line="240" w:lineRule="auto"/>
                        <w:jc w:val="center"/>
                        <w:rPr>
                          <w:color w:val="FFFFFF" w:themeColor="background1"/>
                        </w:rPr>
                      </w:pPr>
                      <w:bookmarkStart w:id="1" w:name="_GoBack"/>
                      <w:bookmarkEnd w:id="1"/>
                      <w:r w:rsidRPr="00885351">
                        <w:rPr>
                          <w:color w:val="FFFFFF" w:themeColor="background1"/>
                        </w:rPr>
                        <w:t>The Office of Institutional Equity and Diversity [OIED] investigates all matters concerning allegations or complaints of sexual</w:t>
                      </w:r>
                      <w:r w:rsidR="004D074D">
                        <w:rPr>
                          <w:color w:val="FFFFFF" w:themeColor="background1"/>
                        </w:rPr>
                        <w:t xml:space="preserve"> </w:t>
                      </w:r>
                      <w:r w:rsidR="00ED1FB9">
                        <w:rPr>
                          <w:color w:val="FFFFFF" w:themeColor="background1"/>
                        </w:rPr>
                        <w:t>harassment</w:t>
                      </w:r>
                      <w:r w:rsidR="004D074D">
                        <w:rPr>
                          <w:color w:val="FFFFFF" w:themeColor="background1"/>
                        </w:rPr>
                        <w:t>. Visit us</w:t>
                      </w:r>
                      <w:r w:rsidRPr="00885351">
                        <w:rPr>
                          <w:color w:val="FFFFFF" w:themeColor="background1"/>
                        </w:rPr>
                        <w:t xml:space="preserve"> in </w:t>
                      </w:r>
                      <w:proofErr w:type="spellStart"/>
                      <w:r w:rsidRPr="00885351">
                        <w:rPr>
                          <w:color w:val="FFFFFF" w:themeColor="background1"/>
                        </w:rPr>
                        <w:t>DuBourg</w:t>
                      </w:r>
                      <w:proofErr w:type="spellEnd"/>
                      <w:r w:rsidRPr="00885351">
                        <w:rPr>
                          <w:color w:val="FFFFFF" w:themeColor="background1"/>
                        </w:rPr>
                        <w:t xml:space="preserve"> Hall, Room</w:t>
                      </w:r>
                      <w:r w:rsidR="004D074D">
                        <w:rPr>
                          <w:color w:val="FFFFFF" w:themeColor="background1"/>
                        </w:rPr>
                        <w:t xml:space="preserve"> 36 (M-F, 8:30AM-5PM), call us at 314.977.3838 or check </w:t>
                      </w:r>
                      <w:proofErr w:type="gramStart"/>
                      <w:r w:rsidR="004D074D">
                        <w:rPr>
                          <w:color w:val="FFFFFF" w:themeColor="background1"/>
                        </w:rPr>
                        <w:t>out  our</w:t>
                      </w:r>
                      <w:proofErr w:type="gramEnd"/>
                      <w:r w:rsidR="004D074D">
                        <w:rPr>
                          <w:color w:val="FFFFFF" w:themeColor="background1"/>
                        </w:rPr>
                        <w:t xml:space="preserve"> website at </w:t>
                      </w:r>
                      <w:hyperlink r:id="rId6" w:history="1">
                        <w:r w:rsidR="00ED1FB9" w:rsidRPr="00D731AA">
                          <w:rPr>
                            <w:rStyle w:val="Hyperlink"/>
                          </w:rPr>
                          <w:t>www.slu.edu/here4you</w:t>
                        </w:r>
                      </w:hyperlink>
                      <w:r w:rsidR="00ED1FB9">
                        <w:rPr>
                          <w:color w:val="FFFFFF" w:themeColor="background1"/>
                        </w:rPr>
                        <w:t>. Title IX After Hours Reporting 314-580-8730.</w:t>
                      </w:r>
                    </w:p>
                  </w:txbxContent>
                </v:textbox>
              </v:shape>
            </w:pict>
          </mc:Fallback>
        </mc:AlternateContent>
      </w:r>
      <w:r w:rsidR="00E35750">
        <w:rPr>
          <w:noProof/>
        </w:rPr>
        <w:drawing>
          <wp:inline distT="0" distB="0" distL="0" distR="0" wp14:anchorId="1D516753" wp14:editId="56F59838">
            <wp:extent cx="6267450" cy="7105650"/>
            <wp:effectExtent l="571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F43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50"/>
    <w:rsid w:val="00017936"/>
    <w:rsid w:val="00021E8B"/>
    <w:rsid w:val="00086196"/>
    <w:rsid w:val="000E5ECE"/>
    <w:rsid w:val="001444AD"/>
    <w:rsid w:val="001729E7"/>
    <w:rsid w:val="00263328"/>
    <w:rsid w:val="002A7727"/>
    <w:rsid w:val="002F1BEC"/>
    <w:rsid w:val="00357719"/>
    <w:rsid w:val="00376CE7"/>
    <w:rsid w:val="003D4F3B"/>
    <w:rsid w:val="004749B7"/>
    <w:rsid w:val="004B4228"/>
    <w:rsid w:val="004D074D"/>
    <w:rsid w:val="004D216F"/>
    <w:rsid w:val="00515A8D"/>
    <w:rsid w:val="005F4F33"/>
    <w:rsid w:val="006925E8"/>
    <w:rsid w:val="006D2843"/>
    <w:rsid w:val="0070792A"/>
    <w:rsid w:val="0074480D"/>
    <w:rsid w:val="007B79AE"/>
    <w:rsid w:val="00885351"/>
    <w:rsid w:val="009844BD"/>
    <w:rsid w:val="00A06466"/>
    <w:rsid w:val="00A678B0"/>
    <w:rsid w:val="00AB509D"/>
    <w:rsid w:val="00AF5422"/>
    <w:rsid w:val="00B464CD"/>
    <w:rsid w:val="00BF2D1C"/>
    <w:rsid w:val="00D13368"/>
    <w:rsid w:val="00D33B57"/>
    <w:rsid w:val="00D57405"/>
    <w:rsid w:val="00DA29CD"/>
    <w:rsid w:val="00E35750"/>
    <w:rsid w:val="00E46CC8"/>
    <w:rsid w:val="00EA1405"/>
    <w:rsid w:val="00ED1FB9"/>
    <w:rsid w:val="00F03503"/>
    <w:rsid w:val="00F410EE"/>
    <w:rsid w:val="00F43B91"/>
    <w:rsid w:val="00F741E9"/>
    <w:rsid w:val="00F74537"/>
    <w:rsid w:val="00FF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4C1"/>
  <w15:docId w15:val="{44EE5209-D9DB-452B-B55D-556E958B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7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50"/>
    <w:rPr>
      <w:rFonts w:ascii="Tahoma" w:hAnsi="Tahoma" w:cs="Tahoma"/>
      <w:sz w:val="16"/>
      <w:szCs w:val="16"/>
    </w:rPr>
  </w:style>
  <w:style w:type="character" w:styleId="Hyperlink">
    <w:name w:val="Hyperlink"/>
    <w:basedOn w:val="DefaultParagraphFont"/>
    <w:uiPriority w:val="99"/>
    <w:unhideWhenUsed/>
    <w:rsid w:val="00ED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lu.edu/here4you" TargetMode="External"/><Relationship Id="rId11" Type="http://schemas.microsoft.com/office/2007/relationships/diagramDrawing" Target="diagrams/drawing1.xml"/><Relationship Id="rId5" Type="http://schemas.openxmlformats.org/officeDocument/2006/relationships/hyperlink" Target="http://www.slu.edu/here4you"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DA8374-C5FE-48BA-8292-A7749616991B}" type="doc">
      <dgm:prSet loTypeId="urn:microsoft.com/office/officeart/2005/8/layout/chevron2" loCatId="list" qsTypeId="urn:microsoft.com/office/officeart/2005/8/quickstyle/simple4" qsCatId="simple" csTypeId="urn:microsoft.com/office/officeart/2005/8/colors/accent1_2" csCatId="accent1" phldr="1"/>
      <dgm:spPr/>
      <dgm:t>
        <a:bodyPr/>
        <a:lstStyle/>
        <a:p>
          <a:endParaRPr lang="en-US"/>
        </a:p>
      </dgm:t>
    </dgm:pt>
    <dgm:pt modelId="{BA9466B7-9ECC-44F9-A04E-7A7863A134FC}">
      <dgm:prSet phldrT="[Text]"/>
      <dgm:spPr/>
      <dgm:t>
        <a:bodyPr/>
        <a:lstStyle/>
        <a:p>
          <a:r>
            <a:rPr lang="en-US"/>
            <a:t>GET HELP/ASSISTANCE</a:t>
          </a:r>
        </a:p>
      </dgm:t>
    </dgm:pt>
    <dgm:pt modelId="{2181F7AE-6161-48FC-B7FF-CA033F3B2413}" type="parTrans" cxnId="{1D99EFD5-7937-4683-B3E4-E5AA262AA4F8}">
      <dgm:prSet/>
      <dgm:spPr/>
      <dgm:t>
        <a:bodyPr/>
        <a:lstStyle/>
        <a:p>
          <a:endParaRPr lang="en-US"/>
        </a:p>
      </dgm:t>
    </dgm:pt>
    <dgm:pt modelId="{9D58D238-CA77-4487-8929-1513B761AAA2}" type="sibTrans" cxnId="{1D99EFD5-7937-4683-B3E4-E5AA262AA4F8}">
      <dgm:prSet/>
      <dgm:spPr/>
      <dgm:t>
        <a:bodyPr/>
        <a:lstStyle/>
        <a:p>
          <a:endParaRPr lang="en-US"/>
        </a:p>
      </dgm:t>
    </dgm:pt>
    <dgm:pt modelId="{5311B459-C89A-48DB-82F1-218D1CFFDEB1}">
      <dgm:prSet phldrT="[Text]" custT="1"/>
      <dgm:spPr/>
      <dgm:t>
        <a:bodyPr/>
        <a:lstStyle/>
        <a:p>
          <a:r>
            <a:rPr lang="en-US" sz="1000" b="1"/>
            <a:t>EMERGENCY RESPONSE</a:t>
          </a:r>
        </a:p>
      </dgm:t>
    </dgm:pt>
    <dgm:pt modelId="{AF91B40C-E0A3-4961-9AB0-6BF0EFDB3BFF}" type="parTrans" cxnId="{1624C8A4-1A6A-429C-9BA7-C6741D8BA12C}">
      <dgm:prSet/>
      <dgm:spPr/>
      <dgm:t>
        <a:bodyPr/>
        <a:lstStyle/>
        <a:p>
          <a:endParaRPr lang="en-US"/>
        </a:p>
      </dgm:t>
    </dgm:pt>
    <dgm:pt modelId="{EA3D1F80-B50C-4B71-948C-D2986B77EE2F}" type="sibTrans" cxnId="{1624C8A4-1A6A-429C-9BA7-C6741D8BA12C}">
      <dgm:prSet/>
      <dgm:spPr/>
      <dgm:t>
        <a:bodyPr/>
        <a:lstStyle/>
        <a:p>
          <a:endParaRPr lang="en-US"/>
        </a:p>
      </dgm:t>
    </dgm:pt>
    <dgm:pt modelId="{81F033DD-975F-446D-AF02-6D6426C73F3D}">
      <dgm:prSet phldrT="[Text]" custT="1"/>
      <dgm:spPr/>
      <dgm:t>
        <a:bodyPr/>
        <a:lstStyle/>
        <a:p>
          <a:r>
            <a:rPr lang="en-US" sz="1000"/>
            <a:t>Saint Louis University Department of Public Safety - 314.977.3000</a:t>
          </a:r>
        </a:p>
      </dgm:t>
    </dgm:pt>
    <dgm:pt modelId="{B60605E4-1376-4ECE-A70E-782FEAAD6839}" type="parTrans" cxnId="{D0E793D2-02DB-44DB-BC53-61885CACF148}">
      <dgm:prSet/>
      <dgm:spPr/>
      <dgm:t>
        <a:bodyPr/>
        <a:lstStyle/>
        <a:p>
          <a:endParaRPr lang="en-US"/>
        </a:p>
      </dgm:t>
    </dgm:pt>
    <dgm:pt modelId="{C2850C8F-F51B-4840-8779-139B022B21AB}" type="sibTrans" cxnId="{D0E793D2-02DB-44DB-BC53-61885CACF148}">
      <dgm:prSet/>
      <dgm:spPr/>
      <dgm:t>
        <a:bodyPr/>
        <a:lstStyle/>
        <a:p>
          <a:endParaRPr lang="en-US"/>
        </a:p>
      </dgm:t>
    </dgm:pt>
    <dgm:pt modelId="{B0294712-5E10-47EB-BAB4-51B62DD23068}">
      <dgm:prSet phldrT="[Text]"/>
      <dgm:spPr/>
      <dgm:t>
        <a:bodyPr/>
        <a:lstStyle/>
        <a:p>
          <a:r>
            <a:rPr lang="en-US"/>
            <a:t>MAKE A REPORT</a:t>
          </a:r>
        </a:p>
      </dgm:t>
    </dgm:pt>
    <dgm:pt modelId="{E4F2C35B-B146-427E-822B-BC390031732E}" type="parTrans" cxnId="{6EE703C3-642D-4C7D-9DE2-DD15FAAFB403}">
      <dgm:prSet/>
      <dgm:spPr/>
      <dgm:t>
        <a:bodyPr/>
        <a:lstStyle/>
        <a:p>
          <a:endParaRPr lang="en-US"/>
        </a:p>
      </dgm:t>
    </dgm:pt>
    <dgm:pt modelId="{A4F86459-1D45-4D5D-94DA-7FD0921E7135}" type="sibTrans" cxnId="{6EE703C3-642D-4C7D-9DE2-DD15FAAFB403}">
      <dgm:prSet/>
      <dgm:spPr/>
      <dgm:t>
        <a:bodyPr/>
        <a:lstStyle/>
        <a:p>
          <a:endParaRPr lang="en-US"/>
        </a:p>
      </dgm:t>
    </dgm:pt>
    <dgm:pt modelId="{01595A0B-3EC9-4E9F-89C0-76E67079C484}">
      <dgm:prSet phldrT="[Text]" custT="1"/>
      <dgm:spPr/>
      <dgm:t>
        <a:bodyPr/>
        <a:lstStyle/>
        <a:p>
          <a:r>
            <a:rPr lang="en-US" sz="1000" b="1"/>
            <a:t>REPORTING OPTIONS ON CAMPUS</a:t>
          </a:r>
        </a:p>
      </dgm:t>
    </dgm:pt>
    <dgm:pt modelId="{DA9D5ECD-ADEA-4F04-B138-FF1FA6910407}" type="parTrans" cxnId="{C286ED3F-56AC-4A0C-9731-BF8B4ED4D51E}">
      <dgm:prSet/>
      <dgm:spPr/>
      <dgm:t>
        <a:bodyPr/>
        <a:lstStyle/>
        <a:p>
          <a:endParaRPr lang="en-US"/>
        </a:p>
      </dgm:t>
    </dgm:pt>
    <dgm:pt modelId="{FAB1A3D4-45B2-4633-91D1-1E0BF61551BE}" type="sibTrans" cxnId="{C286ED3F-56AC-4A0C-9731-BF8B4ED4D51E}">
      <dgm:prSet/>
      <dgm:spPr/>
      <dgm:t>
        <a:bodyPr/>
        <a:lstStyle/>
        <a:p>
          <a:endParaRPr lang="en-US"/>
        </a:p>
      </dgm:t>
    </dgm:pt>
    <dgm:pt modelId="{6BE1A1E4-CAA0-4878-9CDD-AAFAC981AAE9}">
      <dgm:prSet phldrT="[Text]"/>
      <dgm:spPr/>
      <dgm:t>
        <a:bodyPr/>
        <a:lstStyle/>
        <a:p>
          <a:r>
            <a:rPr lang="en-US"/>
            <a:t>INVESTIGATIONS</a:t>
          </a:r>
        </a:p>
      </dgm:t>
    </dgm:pt>
    <dgm:pt modelId="{88BAAA26-DBD1-4171-9CC5-2251A4CF6273}" type="parTrans" cxnId="{46D907D0-5B54-4F31-9D65-6AB2131912D9}">
      <dgm:prSet/>
      <dgm:spPr/>
      <dgm:t>
        <a:bodyPr/>
        <a:lstStyle/>
        <a:p>
          <a:endParaRPr lang="en-US"/>
        </a:p>
      </dgm:t>
    </dgm:pt>
    <dgm:pt modelId="{123D23C9-D3AE-4C8E-AC64-5F24D192A42D}" type="sibTrans" cxnId="{46D907D0-5B54-4F31-9D65-6AB2131912D9}">
      <dgm:prSet/>
      <dgm:spPr/>
      <dgm:t>
        <a:bodyPr/>
        <a:lstStyle/>
        <a:p>
          <a:endParaRPr lang="en-US"/>
        </a:p>
      </dgm:t>
    </dgm:pt>
    <dgm:pt modelId="{392A8112-CEC6-4902-92C4-2779F97F30CD}">
      <dgm:prSet phldrT="[Text]" custT="1"/>
      <dgm:spPr/>
      <dgm:t>
        <a:bodyPr/>
        <a:lstStyle/>
        <a:p>
          <a:r>
            <a:rPr lang="en-US" sz="1000"/>
            <a:t>You may submit a Formal Complaint to the Title IX Coordinator in order to initiate an investigation of allegations of sexual harassment, sexual assault, dating/domestic violence, and/or gender-based stalking. </a:t>
          </a:r>
        </a:p>
      </dgm:t>
    </dgm:pt>
    <dgm:pt modelId="{7C7D1AB3-86E3-4906-A06C-6B514751D2EC}" type="parTrans" cxnId="{6EA561E6-8223-4E9E-BE51-14377B59A284}">
      <dgm:prSet/>
      <dgm:spPr/>
      <dgm:t>
        <a:bodyPr/>
        <a:lstStyle/>
        <a:p>
          <a:endParaRPr lang="en-US"/>
        </a:p>
      </dgm:t>
    </dgm:pt>
    <dgm:pt modelId="{4F6CEB92-466F-4246-AE47-D4B510552647}" type="sibTrans" cxnId="{6EA561E6-8223-4E9E-BE51-14377B59A284}">
      <dgm:prSet/>
      <dgm:spPr/>
      <dgm:t>
        <a:bodyPr/>
        <a:lstStyle/>
        <a:p>
          <a:endParaRPr lang="en-US"/>
        </a:p>
      </dgm:t>
    </dgm:pt>
    <dgm:pt modelId="{541F4903-B6D1-462A-9540-286240705613}">
      <dgm:prSet phldrT="[Text]" custT="1"/>
      <dgm:spPr/>
      <dgm:t>
        <a:bodyPr/>
        <a:lstStyle/>
        <a:p>
          <a:r>
            <a:rPr lang="en-US" sz="1000"/>
            <a:t>Supportive Measures are available to persons who have experienced any form of sexual harassment regardless if a Formal Complaint is filed. Examples of Supportive Measures are academic accommodations, No Contact Orders or changes to housing assignments.</a:t>
          </a:r>
        </a:p>
      </dgm:t>
    </dgm:pt>
    <dgm:pt modelId="{E51B3ACD-2A0C-41B2-B316-61EBC2ADD18B}" type="parTrans" cxnId="{08B02D2A-7B06-4D8B-B88A-041463D9E0AF}">
      <dgm:prSet/>
      <dgm:spPr/>
      <dgm:t>
        <a:bodyPr/>
        <a:lstStyle/>
        <a:p>
          <a:endParaRPr lang="en-US"/>
        </a:p>
      </dgm:t>
    </dgm:pt>
    <dgm:pt modelId="{DBEC5E44-0C94-4D72-9AEF-8F1B89430AB4}" type="sibTrans" cxnId="{08B02D2A-7B06-4D8B-B88A-041463D9E0AF}">
      <dgm:prSet/>
      <dgm:spPr/>
      <dgm:t>
        <a:bodyPr/>
        <a:lstStyle/>
        <a:p>
          <a:endParaRPr lang="en-US"/>
        </a:p>
      </dgm:t>
    </dgm:pt>
    <dgm:pt modelId="{786A9DBB-E1C0-4587-97FC-8F981ADD95F5}">
      <dgm:prSet phldrT="[Text]"/>
      <dgm:spPr/>
      <dgm:t>
        <a:bodyPr/>
        <a:lstStyle/>
        <a:p>
          <a:r>
            <a:rPr lang="en-US"/>
            <a:t>HEARINGS &amp; APPEALS</a:t>
          </a:r>
        </a:p>
      </dgm:t>
    </dgm:pt>
    <dgm:pt modelId="{DB8F9E66-FE0E-4F89-9480-47D55078DE36}" type="parTrans" cxnId="{1692528D-DBDA-4757-8BD5-192D9DD21476}">
      <dgm:prSet/>
      <dgm:spPr/>
      <dgm:t>
        <a:bodyPr/>
        <a:lstStyle/>
        <a:p>
          <a:endParaRPr lang="en-US"/>
        </a:p>
      </dgm:t>
    </dgm:pt>
    <dgm:pt modelId="{25D3547C-E9AA-48F9-B722-EFC7DADC12F2}" type="sibTrans" cxnId="{1692528D-DBDA-4757-8BD5-192D9DD21476}">
      <dgm:prSet/>
      <dgm:spPr/>
      <dgm:t>
        <a:bodyPr/>
        <a:lstStyle/>
        <a:p>
          <a:endParaRPr lang="en-US"/>
        </a:p>
      </dgm:t>
    </dgm:pt>
    <dgm:pt modelId="{922A571A-674D-447A-8730-C9634808E673}">
      <dgm:prSet phldrT="[Text]" custT="1"/>
      <dgm:spPr/>
      <dgm:t>
        <a:bodyPr/>
        <a:lstStyle/>
        <a:p>
          <a:r>
            <a:rPr lang="en-US" sz="1000"/>
            <a:t>911 or St. Louis Metropolitan Police Department [www.slmpd.org]  Sex Crimes Division: 314.444.5385</a:t>
          </a:r>
        </a:p>
      </dgm:t>
    </dgm:pt>
    <dgm:pt modelId="{BC46283B-651E-4E02-AD84-27F140416C09}" type="parTrans" cxnId="{41E0A9D1-4241-4F2A-A8A4-11C1E4C7368C}">
      <dgm:prSet/>
      <dgm:spPr/>
      <dgm:t>
        <a:bodyPr/>
        <a:lstStyle/>
        <a:p>
          <a:endParaRPr lang="en-US"/>
        </a:p>
      </dgm:t>
    </dgm:pt>
    <dgm:pt modelId="{BEE4FE3B-DB09-477E-ACE6-0425B8D9DD44}" type="sibTrans" cxnId="{41E0A9D1-4241-4F2A-A8A4-11C1E4C7368C}">
      <dgm:prSet/>
      <dgm:spPr/>
      <dgm:t>
        <a:bodyPr/>
        <a:lstStyle/>
        <a:p>
          <a:endParaRPr lang="en-US"/>
        </a:p>
      </dgm:t>
    </dgm:pt>
    <dgm:pt modelId="{EF099927-E9B9-4DAE-BC20-84DE94C1B9A4}">
      <dgm:prSet phldrT="[Text]" custT="1"/>
      <dgm:spPr/>
      <dgm:t>
        <a:bodyPr/>
        <a:lstStyle/>
        <a:p>
          <a:r>
            <a:rPr lang="en-US" sz="1000" b="1"/>
            <a:t>CONFIDENTIAL REPORTING AND SUPPORT </a:t>
          </a:r>
        </a:p>
      </dgm:t>
    </dgm:pt>
    <dgm:pt modelId="{D811DBB0-50E5-4AB9-8692-2277E8617F20}" type="parTrans" cxnId="{BAC4024F-78C7-4F27-9A2D-3D3C9E2BB41E}">
      <dgm:prSet/>
      <dgm:spPr/>
      <dgm:t>
        <a:bodyPr/>
        <a:lstStyle/>
        <a:p>
          <a:endParaRPr lang="en-US"/>
        </a:p>
      </dgm:t>
    </dgm:pt>
    <dgm:pt modelId="{6CA9243B-84AF-40BC-9611-D95A1A5318E6}" type="sibTrans" cxnId="{BAC4024F-78C7-4F27-9A2D-3D3C9E2BB41E}">
      <dgm:prSet/>
      <dgm:spPr/>
      <dgm:t>
        <a:bodyPr/>
        <a:lstStyle/>
        <a:p>
          <a:endParaRPr lang="en-US"/>
        </a:p>
      </dgm:t>
    </dgm:pt>
    <dgm:pt modelId="{C2BE65C8-8674-4290-84B2-5AD1EA548868}">
      <dgm:prSet phldrT="[Text]" custT="1"/>
      <dgm:spPr/>
      <dgm:t>
        <a:bodyPr/>
        <a:lstStyle/>
        <a:p>
          <a:r>
            <a:rPr lang="en-US" sz="1000"/>
            <a:t>University Counseling Center (UCC) - Wuller Hall, 2nd floor - 24/7 hotline: 314.977.TALK (8255) as well as Safe Connections (off campus) 24 hour hotline 314.531.2003</a:t>
          </a:r>
        </a:p>
      </dgm:t>
    </dgm:pt>
    <dgm:pt modelId="{08C7615A-5F09-458A-884D-96CDE0596A84}" type="parTrans" cxnId="{7BBDE82C-3F18-4441-A904-26762A5AFAD9}">
      <dgm:prSet/>
      <dgm:spPr/>
      <dgm:t>
        <a:bodyPr/>
        <a:lstStyle/>
        <a:p>
          <a:endParaRPr lang="en-US"/>
        </a:p>
      </dgm:t>
    </dgm:pt>
    <dgm:pt modelId="{FE33D774-D5AD-4451-9306-938854167216}" type="sibTrans" cxnId="{7BBDE82C-3F18-4441-A904-26762A5AFAD9}">
      <dgm:prSet/>
      <dgm:spPr/>
      <dgm:t>
        <a:bodyPr/>
        <a:lstStyle/>
        <a:p>
          <a:endParaRPr lang="en-US"/>
        </a:p>
      </dgm:t>
    </dgm:pt>
    <dgm:pt modelId="{083F049E-E7DB-45A1-840F-9BAEFAA2759F}">
      <dgm:prSet phldrT="[Text]" custT="1"/>
      <dgm:spPr/>
      <dgm:t>
        <a:bodyPr/>
        <a:lstStyle/>
        <a:p>
          <a:r>
            <a:rPr lang="en-US" sz="1000"/>
            <a:t>Title IX Coordinator: 314-977-3886/anna.kratky@slu.edu/after hours: 314-580-8730</a:t>
          </a:r>
        </a:p>
      </dgm:t>
    </dgm:pt>
    <dgm:pt modelId="{B5ECEEEF-E949-4F78-99A8-8B1C2F4BFCE4}" type="parTrans" cxnId="{5934E212-BF43-484F-950F-9F143BA172B6}">
      <dgm:prSet/>
      <dgm:spPr/>
      <dgm:t>
        <a:bodyPr/>
        <a:lstStyle/>
        <a:p>
          <a:endParaRPr lang="en-US"/>
        </a:p>
      </dgm:t>
    </dgm:pt>
    <dgm:pt modelId="{ABEDA3D8-8E65-47E5-B464-B66986B9551D}" type="sibTrans" cxnId="{5934E212-BF43-484F-950F-9F143BA172B6}">
      <dgm:prSet/>
      <dgm:spPr/>
      <dgm:t>
        <a:bodyPr/>
        <a:lstStyle/>
        <a:p>
          <a:endParaRPr lang="en-US"/>
        </a:p>
      </dgm:t>
    </dgm:pt>
    <dgm:pt modelId="{A99E2F69-FACF-48CF-9D6A-753991BEA9E1}">
      <dgm:prSet phldrT="[Text]" custT="1"/>
      <dgm:spPr/>
      <dgm:t>
        <a:bodyPr/>
        <a:lstStyle/>
        <a:p>
          <a:r>
            <a:rPr lang="en-US" sz="1000"/>
            <a:t>Office of Student Responsibility and Community Standards: 314.977.7326</a:t>
          </a:r>
        </a:p>
      </dgm:t>
    </dgm:pt>
    <dgm:pt modelId="{D8867FD5-EBB4-40EF-90F6-5035B73EFB34}" type="parTrans" cxnId="{4447E053-F8AB-4D09-8A15-FA1C83050735}">
      <dgm:prSet/>
      <dgm:spPr/>
      <dgm:t>
        <a:bodyPr/>
        <a:lstStyle/>
        <a:p>
          <a:endParaRPr lang="en-US"/>
        </a:p>
      </dgm:t>
    </dgm:pt>
    <dgm:pt modelId="{350E2002-748D-45C4-BCB3-CF55066DDAA5}" type="sibTrans" cxnId="{4447E053-F8AB-4D09-8A15-FA1C83050735}">
      <dgm:prSet/>
      <dgm:spPr/>
      <dgm:t>
        <a:bodyPr/>
        <a:lstStyle/>
        <a:p>
          <a:endParaRPr lang="en-US"/>
        </a:p>
      </dgm:t>
    </dgm:pt>
    <dgm:pt modelId="{DBF8CEEF-9C7C-4EEE-A308-5A5A0ADD4DEF}">
      <dgm:prSet phldrT="[Text]" custT="1"/>
      <dgm:spPr/>
      <dgm:t>
        <a:bodyPr/>
        <a:lstStyle/>
        <a:p>
          <a:r>
            <a:rPr lang="en-US" sz="1000"/>
            <a:t>Department of Public Safety, Wool Center Room 114: 314.977.3000</a:t>
          </a:r>
        </a:p>
      </dgm:t>
    </dgm:pt>
    <dgm:pt modelId="{FD595AC6-C64E-471B-B19E-2F8790989408}" type="parTrans" cxnId="{D9117143-7602-4737-9C37-5BC5F75ECDAA}">
      <dgm:prSet/>
      <dgm:spPr/>
      <dgm:t>
        <a:bodyPr/>
        <a:lstStyle/>
        <a:p>
          <a:endParaRPr lang="en-US"/>
        </a:p>
      </dgm:t>
    </dgm:pt>
    <dgm:pt modelId="{5311E06E-F7A2-469D-8B30-870993C551B8}" type="sibTrans" cxnId="{D9117143-7602-4737-9C37-5BC5F75ECDAA}">
      <dgm:prSet/>
      <dgm:spPr/>
      <dgm:t>
        <a:bodyPr/>
        <a:lstStyle/>
        <a:p>
          <a:endParaRPr lang="en-US"/>
        </a:p>
      </dgm:t>
    </dgm:pt>
    <dgm:pt modelId="{99D08E90-CDE7-4E74-A307-3AB3D0A9D241}">
      <dgm:prSet phldrT="[Text]" custT="1"/>
      <dgm:spPr/>
      <dgm:t>
        <a:bodyPr/>
        <a:lstStyle/>
        <a:p>
          <a:r>
            <a:rPr lang="en-US" sz="1000" b="1"/>
            <a:t>REPORTING OPTIONS OFF CAMPUS</a:t>
          </a:r>
        </a:p>
      </dgm:t>
    </dgm:pt>
    <dgm:pt modelId="{65728AAF-1597-49D6-B56F-A32A5D23B01B}" type="parTrans" cxnId="{3726648C-DD4F-4264-A6B9-9981ADE09FE7}">
      <dgm:prSet/>
      <dgm:spPr/>
      <dgm:t>
        <a:bodyPr/>
        <a:lstStyle/>
        <a:p>
          <a:endParaRPr lang="en-US"/>
        </a:p>
      </dgm:t>
    </dgm:pt>
    <dgm:pt modelId="{C8F84EA8-A3C0-4A8F-B570-1CCBF0A02649}" type="sibTrans" cxnId="{3726648C-DD4F-4264-A6B9-9981ADE09FE7}">
      <dgm:prSet/>
      <dgm:spPr/>
      <dgm:t>
        <a:bodyPr/>
        <a:lstStyle/>
        <a:p>
          <a:endParaRPr lang="en-US"/>
        </a:p>
      </dgm:t>
    </dgm:pt>
    <dgm:pt modelId="{BEE38BE8-1931-427B-9719-591DCFAAA60E}">
      <dgm:prSet phldrT="[Text]" custT="1"/>
      <dgm:spPr/>
      <dgm:t>
        <a:bodyPr/>
        <a:lstStyle/>
        <a:p>
          <a:r>
            <a:rPr lang="en-US" sz="1000"/>
            <a:t>St. Louis Metropolitan Police Department: 911 or 314.444.5385 (Sex Crimes Division)</a:t>
          </a:r>
        </a:p>
      </dgm:t>
    </dgm:pt>
    <dgm:pt modelId="{274D992F-E21C-4264-8306-2ECB6EEA2BC8}" type="parTrans" cxnId="{43CAFCF2-BD43-4436-B6DC-1353CB7EC0B3}">
      <dgm:prSet/>
      <dgm:spPr/>
      <dgm:t>
        <a:bodyPr/>
        <a:lstStyle/>
        <a:p>
          <a:endParaRPr lang="en-US"/>
        </a:p>
      </dgm:t>
    </dgm:pt>
    <dgm:pt modelId="{2ECCFB8B-A429-4998-8A84-EF96EF92DE7E}" type="sibTrans" cxnId="{43CAFCF2-BD43-4436-B6DC-1353CB7EC0B3}">
      <dgm:prSet/>
      <dgm:spPr/>
      <dgm:t>
        <a:bodyPr/>
        <a:lstStyle/>
        <a:p>
          <a:endParaRPr lang="en-US"/>
        </a:p>
      </dgm:t>
    </dgm:pt>
    <dgm:pt modelId="{5652F86B-348E-4283-9F17-A3B964ABD016}">
      <dgm:prSet phldrT="[Text]" custT="1"/>
      <dgm:spPr/>
      <dgm:t>
        <a:bodyPr/>
        <a:lstStyle/>
        <a:p>
          <a:r>
            <a:rPr lang="en-US" sz="1000"/>
            <a:t>Local hospitals  can perform a forensic examination ('rape kit') as well as treat injuries.  Nearby hospitals that employ Sexual Assault Nurse Examiners include SLU Hospital, Des Peres Hospital, Barnes Jewish, St. Mary's  and St. Anthony's hospital. </a:t>
          </a:r>
        </a:p>
      </dgm:t>
    </dgm:pt>
    <dgm:pt modelId="{D27754A4-C33A-46B9-98E5-42A2F81DAF8A}" type="parTrans" cxnId="{A08F172A-008B-437F-92E5-8EBBADF90320}">
      <dgm:prSet/>
      <dgm:spPr/>
      <dgm:t>
        <a:bodyPr/>
        <a:lstStyle/>
        <a:p>
          <a:endParaRPr lang="en-US"/>
        </a:p>
      </dgm:t>
    </dgm:pt>
    <dgm:pt modelId="{46656B69-BF95-47E4-89F1-28A43F7C2984}" type="sibTrans" cxnId="{A08F172A-008B-437F-92E5-8EBBADF90320}">
      <dgm:prSet/>
      <dgm:spPr/>
      <dgm:t>
        <a:bodyPr/>
        <a:lstStyle/>
        <a:p>
          <a:endParaRPr lang="en-US"/>
        </a:p>
      </dgm:t>
    </dgm:pt>
    <dgm:pt modelId="{93B33089-3CC3-48E3-B77C-2654093423B2}">
      <dgm:prSet phldrT="[Text]" custT="1"/>
      <dgm:spPr/>
      <dgm:t>
        <a:bodyPr/>
        <a:lstStyle/>
        <a:p>
          <a:r>
            <a:rPr lang="en-US" sz="1000"/>
            <a:t>The YWCA of Metro St. Louis provides crisis services: 24 hour hotline at: 314.531.7273. They may dispatch an advocate to assist you in contacting law enforcement or seeking medical care.</a:t>
          </a:r>
        </a:p>
      </dgm:t>
    </dgm:pt>
    <dgm:pt modelId="{67D11F81-B4E9-4D78-98E9-88A9FBAA0A08}" type="parTrans" cxnId="{7554E8CF-9106-469B-8B53-641FE409DC27}">
      <dgm:prSet/>
      <dgm:spPr/>
      <dgm:t>
        <a:bodyPr/>
        <a:lstStyle/>
        <a:p>
          <a:endParaRPr lang="en-US"/>
        </a:p>
      </dgm:t>
    </dgm:pt>
    <dgm:pt modelId="{C8E31A3E-F44E-4955-9761-7DAEC0987426}" type="sibTrans" cxnId="{7554E8CF-9106-469B-8B53-641FE409DC27}">
      <dgm:prSet/>
      <dgm:spPr/>
      <dgm:t>
        <a:bodyPr/>
        <a:lstStyle/>
        <a:p>
          <a:endParaRPr lang="en-US"/>
        </a:p>
      </dgm:t>
    </dgm:pt>
    <dgm:pt modelId="{7CBBC3D1-3464-4312-8DBF-024AB61DC668}">
      <dgm:prSet custT="1"/>
      <dgm:spPr/>
      <dgm:t>
        <a:bodyPr/>
        <a:lstStyle/>
        <a:p>
          <a:r>
            <a:rPr lang="en-US" sz="1000"/>
            <a:t>Upon completion of the investigation, a live hearing will be held in which a hearing panel will determine if the Respondent is or is not responsible for a Title IX violation. The hearing will occur through a video conferencing application, such as Zoom. </a:t>
          </a:r>
          <a:endParaRPr lang="en-US" sz="1000"/>
        </a:p>
      </dgm:t>
    </dgm:pt>
    <dgm:pt modelId="{57DDFF4F-1B22-4701-ADDA-548D0F513429}" type="parTrans" cxnId="{1A89439A-64EC-4758-92C1-FE9ACAFFFAFD}">
      <dgm:prSet/>
      <dgm:spPr/>
      <dgm:t>
        <a:bodyPr/>
        <a:lstStyle/>
        <a:p>
          <a:endParaRPr lang="en-US"/>
        </a:p>
      </dgm:t>
    </dgm:pt>
    <dgm:pt modelId="{DE1D7639-ABD3-4B89-AC43-F77BF2FB36E1}" type="sibTrans" cxnId="{1A89439A-64EC-4758-92C1-FE9ACAFFFAFD}">
      <dgm:prSet/>
      <dgm:spPr/>
      <dgm:t>
        <a:bodyPr/>
        <a:lstStyle/>
        <a:p>
          <a:endParaRPr lang="en-US"/>
        </a:p>
      </dgm:t>
    </dgm:pt>
    <dgm:pt modelId="{040851BC-66AC-40E0-AF03-36C74613AFE6}">
      <dgm:prSet phldrT="[Text]" custT="1"/>
      <dgm:spPr/>
      <dgm:t>
        <a:bodyPr/>
        <a:lstStyle/>
        <a:p>
          <a:r>
            <a:rPr lang="en-US" sz="1000" b="1"/>
            <a:t>GRIEVANCE PROCESS UNDER TITLE IX </a:t>
          </a:r>
        </a:p>
      </dgm:t>
    </dgm:pt>
    <dgm:pt modelId="{FD6ABFA0-59FE-4704-9C75-17DFE4FB8752}" type="parTrans" cxnId="{597DED9B-58DB-4EFC-BB3B-BABBDEB194CA}">
      <dgm:prSet/>
      <dgm:spPr/>
      <dgm:t>
        <a:bodyPr/>
        <a:lstStyle/>
        <a:p>
          <a:endParaRPr lang="en-US"/>
        </a:p>
      </dgm:t>
    </dgm:pt>
    <dgm:pt modelId="{67A0A4A9-493B-417E-A4EB-B367CE3D12D2}" type="sibTrans" cxnId="{597DED9B-58DB-4EFC-BB3B-BABBDEB194CA}">
      <dgm:prSet/>
      <dgm:spPr/>
      <dgm:t>
        <a:bodyPr/>
        <a:lstStyle/>
        <a:p>
          <a:endParaRPr lang="en-US"/>
        </a:p>
      </dgm:t>
    </dgm:pt>
    <dgm:pt modelId="{F4A9933B-EBD4-4A86-8868-73F21F968F43}">
      <dgm:prSet custT="1"/>
      <dgm:spPr/>
      <dgm:t>
        <a:bodyPr/>
        <a:lstStyle/>
        <a:p>
          <a:r>
            <a:rPr lang="en-US" sz="1000"/>
            <a:t>All Respondents or accused persons are presumed not responsible unless a finding of responsible is made through the Title IX Grievance Process. </a:t>
          </a:r>
        </a:p>
      </dgm:t>
    </dgm:pt>
    <dgm:pt modelId="{09D706F0-7208-4205-92E3-821042C634C3}" type="parTrans" cxnId="{8BA0FA5B-8EF7-444A-B64C-9B6898FDE8F7}">
      <dgm:prSet/>
      <dgm:spPr/>
      <dgm:t>
        <a:bodyPr/>
        <a:lstStyle/>
        <a:p>
          <a:endParaRPr lang="en-US"/>
        </a:p>
      </dgm:t>
    </dgm:pt>
    <dgm:pt modelId="{BACA2A90-4A89-4351-9951-7D79E453597C}" type="sibTrans" cxnId="{8BA0FA5B-8EF7-444A-B64C-9B6898FDE8F7}">
      <dgm:prSet/>
      <dgm:spPr/>
      <dgm:t>
        <a:bodyPr/>
        <a:lstStyle/>
        <a:p>
          <a:endParaRPr lang="en-US"/>
        </a:p>
      </dgm:t>
    </dgm:pt>
    <dgm:pt modelId="{363A0428-151D-4D12-97A3-D436B4F7F791}">
      <dgm:prSet phldrT="[Text]" custT="1"/>
      <dgm:spPr/>
      <dgm:t>
        <a:bodyPr/>
        <a:lstStyle/>
        <a:p>
          <a:r>
            <a:rPr lang="en-US" sz="1000"/>
            <a:t>Office of Institutional Equity and Diversity, Du Bourg Hall Room 36: 314.977.3838</a:t>
          </a:r>
        </a:p>
      </dgm:t>
    </dgm:pt>
    <dgm:pt modelId="{387F284A-9766-4A9D-BEA6-7E95E16C0BA4}" type="parTrans" cxnId="{8103E25E-D9D1-4BAB-9BA0-0851336B24E2}">
      <dgm:prSet/>
      <dgm:spPr/>
      <dgm:t>
        <a:bodyPr/>
        <a:lstStyle/>
        <a:p>
          <a:endParaRPr lang="en-US"/>
        </a:p>
      </dgm:t>
    </dgm:pt>
    <dgm:pt modelId="{86BC4701-572B-4FAF-8805-E6190DB42783}" type="sibTrans" cxnId="{8103E25E-D9D1-4BAB-9BA0-0851336B24E2}">
      <dgm:prSet/>
      <dgm:spPr/>
      <dgm:t>
        <a:bodyPr/>
        <a:lstStyle/>
        <a:p>
          <a:endParaRPr lang="en-US"/>
        </a:p>
      </dgm:t>
    </dgm:pt>
    <dgm:pt modelId="{D989D639-057F-458A-88B1-E2BD1D85AF1C}">
      <dgm:prSet custT="1"/>
      <dgm:spPr/>
      <dgm:t>
        <a:bodyPr/>
        <a:lstStyle/>
        <a:p>
          <a:r>
            <a:rPr lang="en-US" sz="1000"/>
            <a:t>All  findings are made using the 'preponderance of the evidence' standard, meaning 'is it more likely than not' that an incident occurred. The University process is separate from a legal process. </a:t>
          </a:r>
        </a:p>
      </dgm:t>
    </dgm:pt>
    <dgm:pt modelId="{C489D9F5-5EB2-4CA6-BC82-E0B6F186DA46}" type="parTrans" cxnId="{F5F4D99A-DB71-44C5-A631-E0E51778889F}">
      <dgm:prSet/>
      <dgm:spPr/>
      <dgm:t>
        <a:bodyPr/>
        <a:lstStyle/>
        <a:p>
          <a:endParaRPr lang="en-US"/>
        </a:p>
      </dgm:t>
    </dgm:pt>
    <dgm:pt modelId="{9165EDF8-B66D-4832-9FBB-36BFB3F4B4E9}" type="sibTrans" cxnId="{F5F4D99A-DB71-44C5-A631-E0E51778889F}">
      <dgm:prSet/>
      <dgm:spPr/>
      <dgm:t>
        <a:bodyPr/>
        <a:lstStyle/>
        <a:p>
          <a:endParaRPr lang="en-US"/>
        </a:p>
      </dgm:t>
    </dgm:pt>
    <dgm:pt modelId="{5F52CBF8-6259-49E2-B4BB-6EFAAB6B6214}">
      <dgm:prSet phldrT="[Text]" custT="1"/>
      <dgm:spPr/>
      <dgm:t>
        <a:bodyPr/>
        <a:lstStyle/>
        <a:p>
          <a:r>
            <a:rPr lang="en-US" sz="1000"/>
            <a:t>If the Formal Complaint meets the requirements of Title IX, the Title IX Coordinator will assign an investigator to gather information about the allegations and complete an investigative report. A report to law enforcmement may be made at any time and does not hinder a person's ability to report through Title IX. </a:t>
          </a:r>
        </a:p>
      </dgm:t>
    </dgm:pt>
    <dgm:pt modelId="{49FE5B40-8704-4D1F-8B77-C485F654D996}" type="parTrans" cxnId="{E8D2D115-4525-415A-B508-D97696B67158}">
      <dgm:prSet/>
      <dgm:spPr/>
    </dgm:pt>
    <dgm:pt modelId="{722FB041-A4A6-48D0-9D52-70645E50FB19}" type="sibTrans" cxnId="{E8D2D115-4525-415A-B508-D97696B67158}">
      <dgm:prSet/>
      <dgm:spPr/>
    </dgm:pt>
    <dgm:pt modelId="{5C93F928-F898-43EB-8F30-EDDD129994F4}">
      <dgm:prSet custT="1"/>
      <dgm:spPr/>
      <dgm:t>
        <a:bodyPr/>
        <a:lstStyle/>
        <a:p>
          <a:r>
            <a:rPr lang="en-US" sz="1000"/>
            <a:t>Parties and witnesses will be questioned by the hearing panel and the advisor of the opposing party. </a:t>
          </a:r>
        </a:p>
      </dgm:t>
    </dgm:pt>
    <dgm:pt modelId="{056A3AB1-A817-48E9-ACD8-DDF96AE27AB4}" type="parTrans" cxnId="{954B63BF-3D18-4914-BAE4-0285D1022148}">
      <dgm:prSet/>
      <dgm:spPr/>
    </dgm:pt>
    <dgm:pt modelId="{CB9B75BB-0A3F-4110-B7B6-EBFE1D795EDD}" type="sibTrans" cxnId="{954B63BF-3D18-4914-BAE4-0285D1022148}">
      <dgm:prSet/>
      <dgm:spPr/>
    </dgm:pt>
    <dgm:pt modelId="{E975A414-980A-40BC-86F8-BB609E99E0D0}" type="pres">
      <dgm:prSet presAssocID="{EBDA8374-C5FE-48BA-8292-A7749616991B}" presName="linearFlow" presStyleCnt="0">
        <dgm:presLayoutVars>
          <dgm:dir/>
          <dgm:animLvl val="lvl"/>
          <dgm:resizeHandles val="exact"/>
        </dgm:presLayoutVars>
      </dgm:prSet>
      <dgm:spPr/>
    </dgm:pt>
    <dgm:pt modelId="{90AD69C5-6927-45C0-9A43-24A8DA4C969A}" type="pres">
      <dgm:prSet presAssocID="{BA9466B7-9ECC-44F9-A04E-7A7863A134FC}" presName="composite" presStyleCnt="0"/>
      <dgm:spPr/>
    </dgm:pt>
    <dgm:pt modelId="{06FF6390-2349-4F96-9396-696DAA41E0EA}" type="pres">
      <dgm:prSet presAssocID="{BA9466B7-9ECC-44F9-A04E-7A7863A134FC}" presName="parentText" presStyleLbl="alignNode1" presStyleIdx="0" presStyleCnt="4">
        <dgm:presLayoutVars>
          <dgm:chMax val="1"/>
          <dgm:bulletEnabled val="1"/>
        </dgm:presLayoutVars>
      </dgm:prSet>
      <dgm:spPr/>
    </dgm:pt>
    <dgm:pt modelId="{D3EF3712-F176-45E3-822E-259FC83C62ED}" type="pres">
      <dgm:prSet presAssocID="{BA9466B7-9ECC-44F9-A04E-7A7863A134FC}" presName="descendantText" presStyleLbl="alignAcc1" presStyleIdx="0" presStyleCnt="4" custScaleX="98330" custScaleY="162632" custLinFactNeighborX="0" custLinFactNeighborY="-555">
        <dgm:presLayoutVars>
          <dgm:bulletEnabled val="1"/>
        </dgm:presLayoutVars>
      </dgm:prSet>
      <dgm:spPr/>
    </dgm:pt>
    <dgm:pt modelId="{048587D8-FED6-4B1C-91DA-1A4AE9430FE1}" type="pres">
      <dgm:prSet presAssocID="{9D58D238-CA77-4487-8929-1513B761AAA2}" presName="sp" presStyleCnt="0"/>
      <dgm:spPr/>
    </dgm:pt>
    <dgm:pt modelId="{758482D6-9EF8-4E1E-BBE6-6BAEB9AEFED4}" type="pres">
      <dgm:prSet presAssocID="{B0294712-5E10-47EB-BAB4-51B62DD23068}" presName="composite" presStyleCnt="0"/>
      <dgm:spPr/>
    </dgm:pt>
    <dgm:pt modelId="{52CFF73C-9D11-4500-B714-83EA350C88BF}" type="pres">
      <dgm:prSet presAssocID="{B0294712-5E10-47EB-BAB4-51B62DD23068}" presName="parentText" presStyleLbl="alignNode1" presStyleIdx="1" presStyleCnt="4">
        <dgm:presLayoutVars>
          <dgm:chMax val="1"/>
          <dgm:bulletEnabled val="1"/>
        </dgm:presLayoutVars>
      </dgm:prSet>
      <dgm:spPr/>
    </dgm:pt>
    <dgm:pt modelId="{5D691C3C-867F-49CF-9C4A-597A68A5C9B4}" type="pres">
      <dgm:prSet presAssocID="{B0294712-5E10-47EB-BAB4-51B62DD23068}" presName="descendantText" presStyleLbl="alignAcc1" presStyleIdx="1" presStyleCnt="4" custScaleY="155394">
        <dgm:presLayoutVars>
          <dgm:bulletEnabled val="1"/>
        </dgm:presLayoutVars>
      </dgm:prSet>
      <dgm:spPr/>
    </dgm:pt>
    <dgm:pt modelId="{BF34CEED-8BE5-4D11-9036-8999A3E57C6C}" type="pres">
      <dgm:prSet presAssocID="{A4F86459-1D45-4D5D-94DA-7FD0921E7135}" presName="sp" presStyleCnt="0"/>
      <dgm:spPr/>
    </dgm:pt>
    <dgm:pt modelId="{2D56A6FF-402E-47DC-88F4-721E37897FE5}" type="pres">
      <dgm:prSet presAssocID="{6BE1A1E4-CAA0-4878-9CDD-AAFAC981AAE9}" presName="composite" presStyleCnt="0"/>
      <dgm:spPr/>
    </dgm:pt>
    <dgm:pt modelId="{014C5085-30BB-4E65-A3E9-AC794412F11E}" type="pres">
      <dgm:prSet presAssocID="{6BE1A1E4-CAA0-4878-9CDD-AAFAC981AAE9}" presName="parentText" presStyleLbl="alignNode1" presStyleIdx="2" presStyleCnt="4">
        <dgm:presLayoutVars>
          <dgm:chMax val="1"/>
          <dgm:bulletEnabled val="1"/>
        </dgm:presLayoutVars>
      </dgm:prSet>
      <dgm:spPr/>
    </dgm:pt>
    <dgm:pt modelId="{A609BC89-EF33-4EBC-8FBA-E155B1C682EB}" type="pres">
      <dgm:prSet presAssocID="{6BE1A1E4-CAA0-4878-9CDD-AAFAC981AAE9}" presName="descendantText" presStyleLbl="alignAcc1" presStyleIdx="2" presStyleCnt="4" custScaleY="165506" custLinFactNeighborX="-311" custLinFactNeighborY="0">
        <dgm:presLayoutVars>
          <dgm:bulletEnabled val="1"/>
        </dgm:presLayoutVars>
      </dgm:prSet>
      <dgm:spPr/>
    </dgm:pt>
    <dgm:pt modelId="{C8026D32-05AE-4BC3-9761-8EED3BBC95ED}" type="pres">
      <dgm:prSet presAssocID="{123D23C9-D3AE-4C8E-AC64-5F24D192A42D}" presName="sp" presStyleCnt="0"/>
      <dgm:spPr/>
    </dgm:pt>
    <dgm:pt modelId="{D6AA2710-FABA-478A-B5E3-9D92B51E1048}" type="pres">
      <dgm:prSet presAssocID="{786A9DBB-E1C0-4587-97FC-8F981ADD95F5}" presName="composite" presStyleCnt="0"/>
      <dgm:spPr/>
    </dgm:pt>
    <dgm:pt modelId="{B0FA89C6-70B1-4533-8D98-0ECC6E4746B2}" type="pres">
      <dgm:prSet presAssocID="{786A9DBB-E1C0-4587-97FC-8F981ADD95F5}" presName="parentText" presStyleLbl="alignNode1" presStyleIdx="3" presStyleCnt="4">
        <dgm:presLayoutVars>
          <dgm:chMax val="1"/>
          <dgm:bulletEnabled val="1"/>
        </dgm:presLayoutVars>
      </dgm:prSet>
      <dgm:spPr/>
    </dgm:pt>
    <dgm:pt modelId="{70FDE0C7-E765-4E20-BC8D-949319C97953}" type="pres">
      <dgm:prSet presAssocID="{786A9DBB-E1C0-4587-97FC-8F981ADD95F5}" presName="descendantText" presStyleLbl="alignAcc1" presStyleIdx="3" presStyleCnt="4" custScaleY="140484">
        <dgm:presLayoutVars>
          <dgm:bulletEnabled val="1"/>
        </dgm:presLayoutVars>
      </dgm:prSet>
      <dgm:spPr/>
    </dgm:pt>
  </dgm:ptLst>
  <dgm:cxnLst>
    <dgm:cxn modelId="{400AA571-C21F-4116-B986-18CD83F2D5E2}" type="presOf" srcId="{01595A0B-3EC9-4E9F-89C0-76E67079C484}" destId="{5D691C3C-867F-49CF-9C4A-597A68A5C9B4}" srcOrd="0" destOrd="0" presId="urn:microsoft.com/office/officeart/2005/8/layout/chevron2"/>
    <dgm:cxn modelId="{1A89439A-64EC-4758-92C1-FE9ACAFFFAFD}" srcId="{786A9DBB-E1C0-4587-97FC-8F981ADD95F5}" destId="{7CBBC3D1-3464-4312-8DBF-024AB61DC668}" srcOrd="0" destOrd="0" parTransId="{57DDFF4F-1B22-4701-ADDA-548D0F513429}" sibTransId="{DE1D7639-ABD3-4B89-AC43-F77BF2FB36E1}"/>
    <dgm:cxn modelId="{1D99EFD5-7937-4683-B3E4-E5AA262AA4F8}" srcId="{EBDA8374-C5FE-48BA-8292-A7749616991B}" destId="{BA9466B7-9ECC-44F9-A04E-7A7863A134FC}" srcOrd="0" destOrd="0" parTransId="{2181F7AE-6161-48FC-B7FF-CA033F3B2413}" sibTransId="{9D58D238-CA77-4487-8929-1513B761AAA2}"/>
    <dgm:cxn modelId="{8103E25E-D9D1-4BAB-9BA0-0851336B24E2}" srcId="{01595A0B-3EC9-4E9F-89C0-76E67079C484}" destId="{363A0428-151D-4D12-97A3-D436B4F7F791}" srcOrd="1" destOrd="0" parTransId="{387F284A-9766-4A9D-BEA6-7E95E16C0BA4}" sibTransId="{86BC4701-572B-4FAF-8805-E6190DB42783}"/>
    <dgm:cxn modelId="{A1140DE0-1178-418E-8BC7-727C0D984E59}" type="presOf" srcId="{083F049E-E7DB-45A1-840F-9BAEFAA2759F}" destId="{5D691C3C-867F-49CF-9C4A-597A68A5C9B4}" srcOrd="0" destOrd="1" presId="urn:microsoft.com/office/officeart/2005/8/layout/chevron2"/>
    <dgm:cxn modelId="{26065298-39D0-4355-AD16-C0CD057EDBF9}" type="presOf" srcId="{5652F86B-348E-4283-9F17-A3B964ABD016}" destId="{D3EF3712-F176-45E3-822E-259FC83C62ED}" srcOrd="0" destOrd="3" presId="urn:microsoft.com/office/officeart/2005/8/layout/chevron2"/>
    <dgm:cxn modelId="{4447E053-F8AB-4D09-8A15-FA1C83050735}" srcId="{01595A0B-3EC9-4E9F-89C0-76E67079C484}" destId="{A99E2F69-FACF-48CF-9D6A-753991BEA9E1}" srcOrd="2" destOrd="0" parTransId="{D8867FD5-EBB4-40EF-90F6-5035B73EFB34}" sibTransId="{350E2002-748D-45C4-BCB3-CF55066DDAA5}"/>
    <dgm:cxn modelId="{6C4A1468-078D-4685-A34F-835790E17448}" type="presOf" srcId="{5C93F928-F898-43EB-8F30-EDDD129994F4}" destId="{70FDE0C7-E765-4E20-BC8D-949319C97953}" srcOrd="0" destOrd="1" presId="urn:microsoft.com/office/officeart/2005/8/layout/chevron2"/>
    <dgm:cxn modelId="{BAC4024F-78C7-4F27-9A2D-3D3C9E2BB41E}" srcId="{BA9466B7-9ECC-44F9-A04E-7A7863A134FC}" destId="{EF099927-E9B9-4DAE-BC20-84DE94C1B9A4}" srcOrd="4" destOrd="0" parTransId="{D811DBB0-50E5-4AB9-8692-2277E8617F20}" sibTransId="{6CA9243B-84AF-40BC-9611-D95A1A5318E6}"/>
    <dgm:cxn modelId="{F0008EC5-0BC9-455E-9A95-E1563DDCA845}" type="presOf" srcId="{922A571A-674D-447A-8730-C9634808E673}" destId="{D3EF3712-F176-45E3-822E-259FC83C62ED}" srcOrd="0" destOrd="1" presId="urn:microsoft.com/office/officeart/2005/8/layout/chevron2"/>
    <dgm:cxn modelId="{ECB7B6C8-7010-49DB-9BB5-6021AD5B6451}" type="presOf" srcId="{392A8112-CEC6-4902-92C4-2779F97F30CD}" destId="{A609BC89-EF33-4EBC-8FBA-E155B1C682EB}" srcOrd="0" destOrd="1" presId="urn:microsoft.com/office/officeart/2005/8/layout/chevron2"/>
    <dgm:cxn modelId="{954B63BF-3D18-4914-BAE4-0285D1022148}" srcId="{786A9DBB-E1C0-4587-97FC-8F981ADD95F5}" destId="{5C93F928-F898-43EB-8F30-EDDD129994F4}" srcOrd="1" destOrd="0" parTransId="{056A3AB1-A817-48E9-ACD8-DDF96AE27AB4}" sibTransId="{CB9B75BB-0A3F-4110-B7B6-EBFE1D795EDD}"/>
    <dgm:cxn modelId="{C0DE8D1B-0BEC-42E7-A13C-37775C7350BC}" type="presOf" srcId="{BA9466B7-9ECC-44F9-A04E-7A7863A134FC}" destId="{06FF6390-2349-4F96-9396-696DAA41E0EA}" srcOrd="0" destOrd="0" presId="urn:microsoft.com/office/officeart/2005/8/layout/chevron2"/>
    <dgm:cxn modelId="{140D7855-A983-4FCE-89C8-78F2A34EA3CB}" type="presOf" srcId="{040851BC-66AC-40E0-AF03-36C74613AFE6}" destId="{A609BC89-EF33-4EBC-8FBA-E155B1C682EB}" srcOrd="0" destOrd="0" presId="urn:microsoft.com/office/officeart/2005/8/layout/chevron2"/>
    <dgm:cxn modelId="{8EC1199A-A156-46BD-9E1B-FDBA85A78BB2}" type="presOf" srcId="{5F52CBF8-6259-49E2-B4BB-6EFAAB6B6214}" destId="{A609BC89-EF33-4EBC-8FBA-E155B1C682EB}" srcOrd="0" destOrd="2" presId="urn:microsoft.com/office/officeart/2005/8/layout/chevron2"/>
    <dgm:cxn modelId="{D0E793D2-02DB-44DB-BC53-61885CACF148}" srcId="{BA9466B7-9ECC-44F9-A04E-7A7863A134FC}" destId="{81F033DD-975F-446D-AF02-6D6426C73F3D}" srcOrd="2" destOrd="0" parTransId="{B60605E4-1376-4ECE-A70E-782FEAAD6839}" sibTransId="{C2850C8F-F51B-4840-8779-139B022B21AB}"/>
    <dgm:cxn modelId="{901039E2-6F09-4506-B821-131CCEC5A958}" type="presOf" srcId="{786A9DBB-E1C0-4587-97FC-8F981ADD95F5}" destId="{B0FA89C6-70B1-4533-8D98-0ECC6E4746B2}" srcOrd="0" destOrd="0" presId="urn:microsoft.com/office/officeart/2005/8/layout/chevron2"/>
    <dgm:cxn modelId="{D9117143-7602-4737-9C37-5BC5F75ECDAA}" srcId="{01595A0B-3EC9-4E9F-89C0-76E67079C484}" destId="{DBF8CEEF-9C7C-4EEE-A308-5A5A0ADD4DEF}" srcOrd="3" destOrd="0" parTransId="{FD595AC6-C64E-471B-B19E-2F8790989408}" sibTransId="{5311E06E-F7A2-469D-8B30-870993C551B8}"/>
    <dgm:cxn modelId="{5C17009E-6B49-4D61-A106-6F854E1D946F}" type="presOf" srcId="{D989D639-057F-458A-88B1-E2BD1D85AF1C}" destId="{70FDE0C7-E765-4E20-BC8D-949319C97953}" srcOrd="0" destOrd="2" presId="urn:microsoft.com/office/officeart/2005/8/layout/chevron2"/>
    <dgm:cxn modelId="{6EE703C3-642D-4C7D-9DE2-DD15FAAFB403}" srcId="{EBDA8374-C5FE-48BA-8292-A7749616991B}" destId="{B0294712-5E10-47EB-BAB4-51B62DD23068}" srcOrd="1" destOrd="0" parTransId="{E4F2C35B-B146-427E-822B-BC390031732E}" sibTransId="{A4F86459-1D45-4D5D-94DA-7FD0921E7135}"/>
    <dgm:cxn modelId="{10CC81E6-53C6-4EAF-9520-2D61F0AF6D9B}" type="presOf" srcId="{541F4903-B6D1-462A-9540-286240705613}" destId="{A609BC89-EF33-4EBC-8FBA-E155B1C682EB}" srcOrd="0" destOrd="3" presId="urn:microsoft.com/office/officeart/2005/8/layout/chevron2"/>
    <dgm:cxn modelId="{1692528D-DBDA-4757-8BD5-192D9DD21476}" srcId="{EBDA8374-C5FE-48BA-8292-A7749616991B}" destId="{786A9DBB-E1C0-4587-97FC-8F981ADD95F5}" srcOrd="3" destOrd="0" parTransId="{DB8F9E66-FE0E-4F89-9480-47D55078DE36}" sibTransId="{25D3547C-E9AA-48F9-B722-EFC7DADC12F2}"/>
    <dgm:cxn modelId="{981670FB-0918-4257-9CA6-4E149EDC60EA}" type="presOf" srcId="{99D08E90-CDE7-4E74-A307-3AB3D0A9D241}" destId="{5D691C3C-867F-49CF-9C4A-597A68A5C9B4}" srcOrd="0" destOrd="5" presId="urn:microsoft.com/office/officeart/2005/8/layout/chevron2"/>
    <dgm:cxn modelId="{C286ED3F-56AC-4A0C-9731-BF8B4ED4D51E}" srcId="{B0294712-5E10-47EB-BAB4-51B62DD23068}" destId="{01595A0B-3EC9-4E9F-89C0-76E67079C484}" srcOrd="0" destOrd="0" parTransId="{DA9D5ECD-ADEA-4F04-B138-FF1FA6910407}" sibTransId="{FAB1A3D4-45B2-4633-91D1-1E0BF61551BE}"/>
    <dgm:cxn modelId="{452F83D0-9FA4-499A-8F57-BFD1D52405B9}" type="presOf" srcId="{7CBBC3D1-3464-4312-8DBF-024AB61DC668}" destId="{70FDE0C7-E765-4E20-BC8D-949319C97953}" srcOrd="0" destOrd="0" presId="urn:microsoft.com/office/officeart/2005/8/layout/chevron2"/>
    <dgm:cxn modelId="{1624C8A4-1A6A-429C-9BA7-C6741D8BA12C}" srcId="{BA9466B7-9ECC-44F9-A04E-7A7863A134FC}" destId="{5311B459-C89A-48DB-82F1-218D1CFFDEB1}" srcOrd="0" destOrd="0" parTransId="{AF91B40C-E0A3-4961-9AB0-6BF0EFDB3BFF}" sibTransId="{EA3D1F80-B50C-4B71-948C-D2986B77EE2F}"/>
    <dgm:cxn modelId="{3726648C-DD4F-4264-A6B9-9981ADE09FE7}" srcId="{B0294712-5E10-47EB-BAB4-51B62DD23068}" destId="{99D08E90-CDE7-4E74-A307-3AB3D0A9D241}" srcOrd="1" destOrd="0" parTransId="{65728AAF-1597-49D6-B56F-A32A5D23B01B}" sibTransId="{C8F84EA8-A3C0-4A8F-B570-1CCBF0A02649}"/>
    <dgm:cxn modelId="{6EA561E6-8223-4E9E-BE51-14377B59A284}" srcId="{6BE1A1E4-CAA0-4878-9CDD-AAFAC981AAE9}" destId="{392A8112-CEC6-4902-92C4-2779F97F30CD}" srcOrd="1" destOrd="0" parTransId="{7C7D1AB3-86E3-4906-A06C-6B514751D2EC}" sibTransId="{4F6CEB92-466F-4246-AE47-D4B510552647}"/>
    <dgm:cxn modelId="{9374DDDF-3E89-4A1A-BC10-17890B03EC87}" type="presOf" srcId="{93B33089-3CC3-48E3-B77C-2654093423B2}" destId="{5D691C3C-867F-49CF-9C4A-597A68A5C9B4}" srcOrd="0" destOrd="7" presId="urn:microsoft.com/office/officeart/2005/8/layout/chevron2"/>
    <dgm:cxn modelId="{B08A3F36-77B9-4C35-8C81-BD0ED4F988F8}" type="presOf" srcId="{EF099927-E9B9-4DAE-BC20-84DE94C1B9A4}" destId="{D3EF3712-F176-45E3-822E-259FC83C62ED}" srcOrd="0" destOrd="4" presId="urn:microsoft.com/office/officeart/2005/8/layout/chevron2"/>
    <dgm:cxn modelId="{A2C16830-D3F4-4D15-8FFD-833D297208F9}" type="presOf" srcId="{6BE1A1E4-CAA0-4878-9CDD-AAFAC981AAE9}" destId="{014C5085-30BB-4E65-A3E9-AC794412F11E}" srcOrd="0" destOrd="0" presId="urn:microsoft.com/office/officeart/2005/8/layout/chevron2"/>
    <dgm:cxn modelId="{E8D2D115-4525-415A-B508-D97696B67158}" srcId="{6BE1A1E4-CAA0-4878-9CDD-AAFAC981AAE9}" destId="{5F52CBF8-6259-49E2-B4BB-6EFAAB6B6214}" srcOrd="2" destOrd="0" parTransId="{49FE5B40-8704-4D1F-8B77-C485F654D996}" sibTransId="{722FB041-A4A6-48D0-9D52-70645E50FB19}"/>
    <dgm:cxn modelId="{A08F172A-008B-437F-92E5-8EBBADF90320}" srcId="{BA9466B7-9ECC-44F9-A04E-7A7863A134FC}" destId="{5652F86B-348E-4283-9F17-A3B964ABD016}" srcOrd="3" destOrd="0" parTransId="{D27754A4-C33A-46B9-98E5-42A2F81DAF8A}" sibTransId="{46656B69-BF95-47E4-89F1-28A43F7C2984}"/>
    <dgm:cxn modelId="{5934E212-BF43-484F-950F-9F143BA172B6}" srcId="{01595A0B-3EC9-4E9F-89C0-76E67079C484}" destId="{083F049E-E7DB-45A1-840F-9BAEFAA2759F}" srcOrd="0" destOrd="0" parTransId="{B5ECEEEF-E949-4F78-99A8-8B1C2F4BFCE4}" sibTransId="{ABEDA3D8-8E65-47E5-B464-B66986B9551D}"/>
    <dgm:cxn modelId="{79A8BAFC-5359-4EF2-B108-A69D2555B8E7}" type="presOf" srcId="{EBDA8374-C5FE-48BA-8292-A7749616991B}" destId="{E975A414-980A-40BC-86F8-BB609E99E0D0}" srcOrd="0" destOrd="0" presId="urn:microsoft.com/office/officeart/2005/8/layout/chevron2"/>
    <dgm:cxn modelId="{1B541FB7-C25C-474E-A257-03DA34A201C9}" type="presOf" srcId="{363A0428-151D-4D12-97A3-D436B4F7F791}" destId="{5D691C3C-867F-49CF-9C4A-597A68A5C9B4}" srcOrd="0" destOrd="2" presId="urn:microsoft.com/office/officeart/2005/8/layout/chevron2"/>
    <dgm:cxn modelId="{F1607A7D-74A5-4BE8-965B-2E0034E23EB0}" type="presOf" srcId="{A99E2F69-FACF-48CF-9D6A-753991BEA9E1}" destId="{5D691C3C-867F-49CF-9C4A-597A68A5C9B4}" srcOrd="0" destOrd="3" presId="urn:microsoft.com/office/officeart/2005/8/layout/chevron2"/>
    <dgm:cxn modelId="{9C346E17-C74D-4C91-82B0-412DA0BE0B50}" type="presOf" srcId="{5311B459-C89A-48DB-82F1-218D1CFFDEB1}" destId="{D3EF3712-F176-45E3-822E-259FC83C62ED}" srcOrd="0" destOrd="0" presId="urn:microsoft.com/office/officeart/2005/8/layout/chevron2"/>
    <dgm:cxn modelId="{8A0AF3C4-ACD7-4091-AE56-01B1DE5DBC15}" type="presOf" srcId="{F4A9933B-EBD4-4A86-8868-73F21F968F43}" destId="{70FDE0C7-E765-4E20-BC8D-949319C97953}" srcOrd="0" destOrd="3" presId="urn:microsoft.com/office/officeart/2005/8/layout/chevron2"/>
    <dgm:cxn modelId="{597DED9B-58DB-4EFC-BB3B-BABBDEB194CA}" srcId="{6BE1A1E4-CAA0-4878-9CDD-AAFAC981AAE9}" destId="{040851BC-66AC-40E0-AF03-36C74613AFE6}" srcOrd="0" destOrd="0" parTransId="{FD6ABFA0-59FE-4704-9C75-17DFE4FB8752}" sibTransId="{67A0A4A9-493B-417E-A4EB-B367CE3D12D2}"/>
    <dgm:cxn modelId="{EE9CC417-A722-49DB-82EC-68B58318FE34}" type="presOf" srcId="{81F033DD-975F-446D-AF02-6D6426C73F3D}" destId="{D3EF3712-F176-45E3-822E-259FC83C62ED}" srcOrd="0" destOrd="2" presId="urn:microsoft.com/office/officeart/2005/8/layout/chevron2"/>
    <dgm:cxn modelId="{AC5C9421-100F-4F4B-979F-3287762E1666}" type="presOf" srcId="{DBF8CEEF-9C7C-4EEE-A308-5A5A0ADD4DEF}" destId="{5D691C3C-867F-49CF-9C4A-597A68A5C9B4}" srcOrd="0" destOrd="4" presId="urn:microsoft.com/office/officeart/2005/8/layout/chevron2"/>
    <dgm:cxn modelId="{41E0A9D1-4241-4F2A-A8A4-11C1E4C7368C}" srcId="{BA9466B7-9ECC-44F9-A04E-7A7863A134FC}" destId="{922A571A-674D-447A-8730-C9634808E673}" srcOrd="1" destOrd="0" parTransId="{BC46283B-651E-4E02-AD84-27F140416C09}" sibTransId="{BEE4FE3B-DB09-477E-ACE6-0425B8D9DD44}"/>
    <dgm:cxn modelId="{08B02D2A-7B06-4D8B-B88A-041463D9E0AF}" srcId="{6BE1A1E4-CAA0-4878-9CDD-AAFAC981AAE9}" destId="{541F4903-B6D1-462A-9540-286240705613}" srcOrd="3" destOrd="0" parTransId="{E51B3ACD-2A0C-41B2-B316-61EBC2ADD18B}" sibTransId="{DBEC5E44-0C94-4D72-9AEF-8F1B89430AB4}"/>
    <dgm:cxn modelId="{8BA0FA5B-8EF7-444A-B64C-9B6898FDE8F7}" srcId="{786A9DBB-E1C0-4587-97FC-8F981ADD95F5}" destId="{F4A9933B-EBD4-4A86-8868-73F21F968F43}" srcOrd="3" destOrd="0" parTransId="{09D706F0-7208-4205-92E3-821042C634C3}" sibTransId="{BACA2A90-4A89-4351-9951-7D79E453597C}"/>
    <dgm:cxn modelId="{43CAFCF2-BD43-4436-B6DC-1353CB7EC0B3}" srcId="{99D08E90-CDE7-4E74-A307-3AB3D0A9D241}" destId="{BEE38BE8-1931-427B-9719-591DCFAAA60E}" srcOrd="0" destOrd="0" parTransId="{274D992F-E21C-4264-8306-2ECB6EEA2BC8}" sibTransId="{2ECCFB8B-A429-4998-8A84-EF96EF92DE7E}"/>
    <dgm:cxn modelId="{7BBDE82C-3F18-4441-A904-26762A5AFAD9}" srcId="{EF099927-E9B9-4DAE-BC20-84DE94C1B9A4}" destId="{C2BE65C8-8674-4290-84B2-5AD1EA548868}" srcOrd="0" destOrd="0" parTransId="{08C7615A-5F09-458A-884D-96CDE0596A84}" sibTransId="{FE33D774-D5AD-4451-9306-938854167216}"/>
    <dgm:cxn modelId="{C001D709-6FF8-499C-B752-701729432D0A}" type="presOf" srcId="{BEE38BE8-1931-427B-9719-591DCFAAA60E}" destId="{5D691C3C-867F-49CF-9C4A-597A68A5C9B4}" srcOrd="0" destOrd="6" presId="urn:microsoft.com/office/officeart/2005/8/layout/chevron2"/>
    <dgm:cxn modelId="{46D907D0-5B54-4F31-9D65-6AB2131912D9}" srcId="{EBDA8374-C5FE-48BA-8292-A7749616991B}" destId="{6BE1A1E4-CAA0-4878-9CDD-AAFAC981AAE9}" srcOrd="2" destOrd="0" parTransId="{88BAAA26-DBD1-4171-9CC5-2251A4CF6273}" sibTransId="{123D23C9-D3AE-4C8E-AC64-5F24D192A42D}"/>
    <dgm:cxn modelId="{7554E8CF-9106-469B-8B53-641FE409DC27}" srcId="{99D08E90-CDE7-4E74-A307-3AB3D0A9D241}" destId="{93B33089-3CC3-48E3-B77C-2654093423B2}" srcOrd="1" destOrd="0" parTransId="{67D11F81-B4E9-4D78-98E9-88A9FBAA0A08}" sibTransId="{C8E31A3E-F44E-4955-9761-7DAEC0987426}"/>
    <dgm:cxn modelId="{F5F4D99A-DB71-44C5-A631-E0E51778889F}" srcId="{786A9DBB-E1C0-4587-97FC-8F981ADD95F5}" destId="{D989D639-057F-458A-88B1-E2BD1D85AF1C}" srcOrd="2" destOrd="0" parTransId="{C489D9F5-5EB2-4CA6-BC82-E0B6F186DA46}" sibTransId="{9165EDF8-B66D-4832-9FBB-36BFB3F4B4E9}"/>
    <dgm:cxn modelId="{8E9BEF98-66A4-46BA-A4B3-B6286A8B4BFA}" type="presOf" srcId="{C2BE65C8-8674-4290-84B2-5AD1EA548868}" destId="{D3EF3712-F176-45E3-822E-259FC83C62ED}" srcOrd="0" destOrd="5" presId="urn:microsoft.com/office/officeart/2005/8/layout/chevron2"/>
    <dgm:cxn modelId="{2BD19730-659C-4826-9BD4-8F4CF95AF4E7}" type="presOf" srcId="{B0294712-5E10-47EB-BAB4-51B62DD23068}" destId="{52CFF73C-9D11-4500-B714-83EA350C88BF}" srcOrd="0" destOrd="0" presId="urn:microsoft.com/office/officeart/2005/8/layout/chevron2"/>
    <dgm:cxn modelId="{09647406-2FD8-44E5-95D0-55E57F778A6B}" type="presParOf" srcId="{E975A414-980A-40BC-86F8-BB609E99E0D0}" destId="{90AD69C5-6927-45C0-9A43-24A8DA4C969A}" srcOrd="0" destOrd="0" presId="urn:microsoft.com/office/officeart/2005/8/layout/chevron2"/>
    <dgm:cxn modelId="{00EDFD5F-D9AB-4BC1-B80F-746E3940EC1F}" type="presParOf" srcId="{90AD69C5-6927-45C0-9A43-24A8DA4C969A}" destId="{06FF6390-2349-4F96-9396-696DAA41E0EA}" srcOrd="0" destOrd="0" presId="urn:microsoft.com/office/officeart/2005/8/layout/chevron2"/>
    <dgm:cxn modelId="{EC6CD11D-BEE1-4DD0-BE82-0475C20A342A}" type="presParOf" srcId="{90AD69C5-6927-45C0-9A43-24A8DA4C969A}" destId="{D3EF3712-F176-45E3-822E-259FC83C62ED}" srcOrd="1" destOrd="0" presId="urn:microsoft.com/office/officeart/2005/8/layout/chevron2"/>
    <dgm:cxn modelId="{0267D2CC-79DF-4C41-BF9D-CAA6C175D52D}" type="presParOf" srcId="{E975A414-980A-40BC-86F8-BB609E99E0D0}" destId="{048587D8-FED6-4B1C-91DA-1A4AE9430FE1}" srcOrd="1" destOrd="0" presId="urn:microsoft.com/office/officeart/2005/8/layout/chevron2"/>
    <dgm:cxn modelId="{0028177F-2C23-4524-9E0B-E7E5AE1F6565}" type="presParOf" srcId="{E975A414-980A-40BC-86F8-BB609E99E0D0}" destId="{758482D6-9EF8-4E1E-BBE6-6BAEB9AEFED4}" srcOrd="2" destOrd="0" presId="urn:microsoft.com/office/officeart/2005/8/layout/chevron2"/>
    <dgm:cxn modelId="{54FECF3E-F998-4B80-8367-60221646DD65}" type="presParOf" srcId="{758482D6-9EF8-4E1E-BBE6-6BAEB9AEFED4}" destId="{52CFF73C-9D11-4500-B714-83EA350C88BF}" srcOrd="0" destOrd="0" presId="urn:microsoft.com/office/officeart/2005/8/layout/chevron2"/>
    <dgm:cxn modelId="{98B31AE9-F878-4D3F-AAFC-5EBAAD830FCF}" type="presParOf" srcId="{758482D6-9EF8-4E1E-BBE6-6BAEB9AEFED4}" destId="{5D691C3C-867F-49CF-9C4A-597A68A5C9B4}" srcOrd="1" destOrd="0" presId="urn:microsoft.com/office/officeart/2005/8/layout/chevron2"/>
    <dgm:cxn modelId="{E0E63B99-7E7E-4299-84CC-19C935F9B509}" type="presParOf" srcId="{E975A414-980A-40BC-86F8-BB609E99E0D0}" destId="{BF34CEED-8BE5-4D11-9036-8999A3E57C6C}" srcOrd="3" destOrd="0" presId="urn:microsoft.com/office/officeart/2005/8/layout/chevron2"/>
    <dgm:cxn modelId="{2DD518F1-F318-4461-B20F-B50DAB368046}" type="presParOf" srcId="{E975A414-980A-40BC-86F8-BB609E99E0D0}" destId="{2D56A6FF-402E-47DC-88F4-721E37897FE5}" srcOrd="4" destOrd="0" presId="urn:microsoft.com/office/officeart/2005/8/layout/chevron2"/>
    <dgm:cxn modelId="{A411AB0F-9277-405E-A88A-B7A6D6E453A0}" type="presParOf" srcId="{2D56A6FF-402E-47DC-88F4-721E37897FE5}" destId="{014C5085-30BB-4E65-A3E9-AC794412F11E}" srcOrd="0" destOrd="0" presId="urn:microsoft.com/office/officeart/2005/8/layout/chevron2"/>
    <dgm:cxn modelId="{406CA0EE-8F3F-46EB-A9F7-12A181053D9C}" type="presParOf" srcId="{2D56A6FF-402E-47DC-88F4-721E37897FE5}" destId="{A609BC89-EF33-4EBC-8FBA-E155B1C682EB}" srcOrd="1" destOrd="0" presId="urn:microsoft.com/office/officeart/2005/8/layout/chevron2"/>
    <dgm:cxn modelId="{3DD21786-A2D7-45EA-B12B-E4133A136735}" type="presParOf" srcId="{E975A414-980A-40BC-86F8-BB609E99E0D0}" destId="{C8026D32-05AE-4BC3-9761-8EED3BBC95ED}" srcOrd="5" destOrd="0" presId="urn:microsoft.com/office/officeart/2005/8/layout/chevron2"/>
    <dgm:cxn modelId="{93F8F749-FA76-44EC-ABB3-64CD43FCC789}" type="presParOf" srcId="{E975A414-980A-40BC-86F8-BB609E99E0D0}" destId="{D6AA2710-FABA-478A-B5E3-9D92B51E1048}" srcOrd="6" destOrd="0" presId="urn:microsoft.com/office/officeart/2005/8/layout/chevron2"/>
    <dgm:cxn modelId="{BACE6FEE-0A55-46A9-A70A-F0DE71D40A28}" type="presParOf" srcId="{D6AA2710-FABA-478A-B5E3-9D92B51E1048}" destId="{B0FA89C6-70B1-4533-8D98-0ECC6E4746B2}" srcOrd="0" destOrd="0" presId="urn:microsoft.com/office/officeart/2005/8/layout/chevron2"/>
    <dgm:cxn modelId="{740BC448-D55F-48D9-941A-A61D5FFD16E5}" type="presParOf" srcId="{D6AA2710-FABA-478A-B5E3-9D92B51E1048}" destId="{70FDE0C7-E765-4E20-BC8D-949319C97953}"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FF6390-2349-4F96-9396-696DAA41E0EA}">
      <dsp:nvSpPr>
        <dsp:cNvPr id="0" name=""/>
        <dsp:cNvSpPr/>
      </dsp:nvSpPr>
      <dsp:spPr>
        <a:xfrm rot="5400000">
          <a:off x="-216288" y="816929"/>
          <a:ext cx="1441925" cy="100934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GET HELP/ASSISTANCE</a:t>
          </a:r>
        </a:p>
      </dsp:txBody>
      <dsp:txXfrm rot="-5400000">
        <a:off x="2" y="1105314"/>
        <a:ext cx="1009347" cy="432578"/>
      </dsp:txXfrm>
    </dsp:sp>
    <dsp:sp modelId="{D3EF3712-F176-45E3-822E-259FC83C62ED}">
      <dsp:nvSpPr>
        <dsp:cNvPr id="0" name=""/>
        <dsp:cNvSpPr/>
      </dsp:nvSpPr>
      <dsp:spPr>
        <a:xfrm rot="5400000">
          <a:off x="2876263" y="-1521081"/>
          <a:ext cx="1524271" cy="5170291"/>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EMERGENCY RESPONSE</a:t>
          </a:r>
        </a:p>
        <a:p>
          <a:pPr marL="57150" lvl="1" indent="-57150" algn="l" defTabSz="444500">
            <a:lnSpc>
              <a:spcPct val="90000"/>
            </a:lnSpc>
            <a:spcBef>
              <a:spcPct val="0"/>
            </a:spcBef>
            <a:spcAft>
              <a:spcPct val="15000"/>
            </a:spcAft>
            <a:buChar char="•"/>
          </a:pPr>
          <a:r>
            <a:rPr lang="en-US" sz="1000" kern="1200"/>
            <a:t>911 or St. Louis Metropolitan Police Department [www.slmpd.org]  Sex Crimes Division: 314.444.5385</a:t>
          </a:r>
        </a:p>
        <a:p>
          <a:pPr marL="57150" lvl="1" indent="-57150" algn="l" defTabSz="444500">
            <a:lnSpc>
              <a:spcPct val="90000"/>
            </a:lnSpc>
            <a:spcBef>
              <a:spcPct val="0"/>
            </a:spcBef>
            <a:spcAft>
              <a:spcPct val="15000"/>
            </a:spcAft>
            <a:buChar char="•"/>
          </a:pPr>
          <a:r>
            <a:rPr lang="en-US" sz="1000" kern="1200"/>
            <a:t>Saint Louis University Department of Public Safety - 314.977.3000</a:t>
          </a:r>
        </a:p>
        <a:p>
          <a:pPr marL="57150" lvl="1" indent="-57150" algn="l" defTabSz="444500">
            <a:lnSpc>
              <a:spcPct val="90000"/>
            </a:lnSpc>
            <a:spcBef>
              <a:spcPct val="0"/>
            </a:spcBef>
            <a:spcAft>
              <a:spcPct val="15000"/>
            </a:spcAft>
            <a:buChar char="•"/>
          </a:pPr>
          <a:r>
            <a:rPr lang="en-US" sz="1000" kern="1200"/>
            <a:t>Local hospitals  can perform a forensic examination ('rape kit') as well as treat injuries.  Nearby hospitals that employ Sexual Assault Nurse Examiners include SLU Hospital, Des Peres Hospital, Barnes Jewish, St. Mary's  and St. Anthony's hospital. </a:t>
          </a:r>
        </a:p>
        <a:p>
          <a:pPr marL="57150" lvl="1" indent="-57150" algn="l" defTabSz="444500">
            <a:lnSpc>
              <a:spcPct val="90000"/>
            </a:lnSpc>
            <a:spcBef>
              <a:spcPct val="0"/>
            </a:spcBef>
            <a:spcAft>
              <a:spcPct val="15000"/>
            </a:spcAft>
            <a:buChar char="•"/>
          </a:pPr>
          <a:r>
            <a:rPr lang="en-US" sz="1000" b="1" kern="1200"/>
            <a:t>CONFIDENTIAL REPORTING AND SUPPORT </a:t>
          </a:r>
        </a:p>
        <a:p>
          <a:pPr marL="114300" lvl="2" indent="-57150" algn="l" defTabSz="444500">
            <a:lnSpc>
              <a:spcPct val="90000"/>
            </a:lnSpc>
            <a:spcBef>
              <a:spcPct val="0"/>
            </a:spcBef>
            <a:spcAft>
              <a:spcPct val="15000"/>
            </a:spcAft>
            <a:buChar char="•"/>
          </a:pPr>
          <a:r>
            <a:rPr lang="en-US" sz="1000" kern="1200"/>
            <a:t>University Counseling Center (UCC) - Wuller Hall, 2nd floor - 24/7 hotline: 314.977.TALK (8255) as well as Safe Connections (off campus) 24 hour hotline 314.531.2003</a:t>
          </a:r>
        </a:p>
      </dsp:txBody>
      <dsp:txXfrm rot="-5400000">
        <a:off x="1053254" y="376337"/>
        <a:ext cx="5095882" cy="1375453"/>
      </dsp:txXfrm>
    </dsp:sp>
    <dsp:sp modelId="{52CFF73C-9D11-4500-B714-83EA350C88BF}">
      <dsp:nvSpPr>
        <dsp:cNvPr id="0" name=""/>
        <dsp:cNvSpPr/>
      </dsp:nvSpPr>
      <dsp:spPr>
        <a:xfrm rot="5400000">
          <a:off x="-216288" y="2409741"/>
          <a:ext cx="1441925" cy="100934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MAKE A REPORT</a:t>
          </a:r>
        </a:p>
      </dsp:txBody>
      <dsp:txXfrm rot="-5400000">
        <a:off x="2" y="2698126"/>
        <a:ext cx="1009347" cy="432578"/>
      </dsp:txXfrm>
    </dsp:sp>
    <dsp:sp modelId="{5D691C3C-867F-49CF-9C4A-597A68A5C9B4}">
      <dsp:nvSpPr>
        <dsp:cNvPr id="0" name=""/>
        <dsp:cNvSpPr/>
      </dsp:nvSpPr>
      <dsp:spPr>
        <a:xfrm rot="5400000">
          <a:off x="2910182" y="33027"/>
          <a:ext cx="1456432" cy="52581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REPORTING OPTIONS ON CAMPUS</a:t>
          </a:r>
        </a:p>
        <a:p>
          <a:pPr marL="114300" lvl="2" indent="-57150" algn="l" defTabSz="444500">
            <a:lnSpc>
              <a:spcPct val="90000"/>
            </a:lnSpc>
            <a:spcBef>
              <a:spcPct val="0"/>
            </a:spcBef>
            <a:spcAft>
              <a:spcPct val="15000"/>
            </a:spcAft>
            <a:buChar char="•"/>
          </a:pPr>
          <a:r>
            <a:rPr lang="en-US" sz="1000" kern="1200"/>
            <a:t>Title IX Coordinator: 314-977-3886/anna.kratky@slu.edu/after hours: 314-580-8730</a:t>
          </a:r>
        </a:p>
        <a:p>
          <a:pPr marL="114300" lvl="2" indent="-57150" algn="l" defTabSz="444500">
            <a:lnSpc>
              <a:spcPct val="90000"/>
            </a:lnSpc>
            <a:spcBef>
              <a:spcPct val="0"/>
            </a:spcBef>
            <a:spcAft>
              <a:spcPct val="15000"/>
            </a:spcAft>
            <a:buChar char="•"/>
          </a:pPr>
          <a:r>
            <a:rPr lang="en-US" sz="1000" kern="1200"/>
            <a:t>Office of Institutional Equity and Diversity, Du Bourg Hall Room 36: 314.977.3838</a:t>
          </a:r>
        </a:p>
        <a:p>
          <a:pPr marL="114300" lvl="2" indent="-57150" algn="l" defTabSz="444500">
            <a:lnSpc>
              <a:spcPct val="90000"/>
            </a:lnSpc>
            <a:spcBef>
              <a:spcPct val="0"/>
            </a:spcBef>
            <a:spcAft>
              <a:spcPct val="15000"/>
            </a:spcAft>
            <a:buChar char="•"/>
          </a:pPr>
          <a:r>
            <a:rPr lang="en-US" sz="1000" kern="1200"/>
            <a:t>Office of Student Responsibility and Community Standards: 314.977.7326</a:t>
          </a:r>
        </a:p>
        <a:p>
          <a:pPr marL="114300" lvl="2" indent="-57150" algn="l" defTabSz="444500">
            <a:lnSpc>
              <a:spcPct val="90000"/>
            </a:lnSpc>
            <a:spcBef>
              <a:spcPct val="0"/>
            </a:spcBef>
            <a:spcAft>
              <a:spcPct val="15000"/>
            </a:spcAft>
            <a:buChar char="•"/>
          </a:pPr>
          <a:r>
            <a:rPr lang="en-US" sz="1000" kern="1200"/>
            <a:t>Department of Public Safety, Wool Center Room 114: 314.977.3000</a:t>
          </a:r>
        </a:p>
        <a:p>
          <a:pPr marL="57150" lvl="1" indent="-57150" algn="l" defTabSz="444500">
            <a:lnSpc>
              <a:spcPct val="90000"/>
            </a:lnSpc>
            <a:spcBef>
              <a:spcPct val="0"/>
            </a:spcBef>
            <a:spcAft>
              <a:spcPct val="15000"/>
            </a:spcAft>
            <a:buChar char="•"/>
          </a:pPr>
          <a:r>
            <a:rPr lang="en-US" sz="1000" b="1" kern="1200"/>
            <a:t>REPORTING OPTIONS OFF CAMPUS</a:t>
          </a:r>
        </a:p>
        <a:p>
          <a:pPr marL="114300" lvl="2" indent="-57150" algn="l" defTabSz="444500">
            <a:lnSpc>
              <a:spcPct val="90000"/>
            </a:lnSpc>
            <a:spcBef>
              <a:spcPct val="0"/>
            </a:spcBef>
            <a:spcAft>
              <a:spcPct val="15000"/>
            </a:spcAft>
            <a:buChar char="•"/>
          </a:pPr>
          <a:r>
            <a:rPr lang="en-US" sz="1000" kern="1200"/>
            <a:t>St. Louis Metropolitan Police Department: 911 or 314.444.5385 (Sex Crimes Division)</a:t>
          </a:r>
        </a:p>
        <a:p>
          <a:pPr marL="114300" lvl="2" indent="-57150" algn="l" defTabSz="444500">
            <a:lnSpc>
              <a:spcPct val="90000"/>
            </a:lnSpc>
            <a:spcBef>
              <a:spcPct val="0"/>
            </a:spcBef>
            <a:spcAft>
              <a:spcPct val="15000"/>
            </a:spcAft>
            <a:buChar char="•"/>
          </a:pPr>
          <a:r>
            <a:rPr lang="en-US" sz="1000" kern="1200"/>
            <a:t>The YWCA of Metro St. Louis provides crisis services: 24 hour hotline at: 314.531.7273. They may dispatch an advocate to assist you in contacting law enforcement or seeking medical care.</a:t>
          </a:r>
        </a:p>
      </dsp:txBody>
      <dsp:txXfrm rot="-5400000">
        <a:off x="1009348" y="2004959"/>
        <a:ext cx="5187005" cy="1314238"/>
      </dsp:txXfrm>
    </dsp:sp>
    <dsp:sp modelId="{014C5085-30BB-4E65-A3E9-AC794412F11E}">
      <dsp:nvSpPr>
        <dsp:cNvPr id="0" name=""/>
        <dsp:cNvSpPr/>
      </dsp:nvSpPr>
      <dsp:spPr>
        <a:xfrm rot="5400000">
          <a:off x="-216288" y="4049941"/>
          <a:ext cx="1441925" cy="100934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INVESTIGATIONS</a:t>
          </a:r>
        </a:p>
      </dsp:txBody>
      <dsp:txXfrm rot="-5400000">
        <a:off x="2" y="4338326"/>
        <a:ext cx="1009347" cy="432578"/>
      </dsp:txXfrm>
    </dsp:sp>
    <dsp:sp modelId="{A609BC89-EF33-4EBC-8FBA-E155B1C682EB}">
      <dsp:nvSpPr>
        <dsp:cNvPr id="0" name=""/>
        <dsp:cNvSpPr/>
      </dsp:nvSpPr>
      <dsp:spPr>
        <a:xfrm rot="5400000">
          <a:off x="2846442" y="1673227"/>
          <a:ext cx="1551207" cy="52581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GRIEVANCE PROCESS UNDER TITLE IX </a:t>
          </a:r>
        </a:p>
        <a:p>
          <a:pPr marL="57150" lvl="1" indent="-57150" algn="l" defTabSz="444500">
            <a:lnSpc>
              <a:spcPct val="90000"/>
            </a:lnSpc>
            <a:spcBef>
              <a:spcPct val="0"/>
            </a:spcBef>
            <a:spcAft>
              <a:spcPct val="15000"/>
            </a:spcAft>
            <a:buChar char="•"/>
          </a:pPr>
          <a:r>
            <a:rPr lang="en-US" sz="1000" kern="1200"/>
            <a:t>You may submit a Formal Complaint to the Title IX Coordinator in order to initiate an investigation of allegations of sexual harassment, sexual assault, dating/domestic violence, and/or gender-based stalking. </a:t>
          </a:r>
        </a:p>
        <a:p>
          <a:pPr marL="57150" lvl="1" indent="-57150" algn="l" defTabSz="444500">
            <a:lnSpc>
              <a:spcPct val="90000"/>
            </a:lnSpc>
            <a:spcBef>
              <a:spcPct val="0"/>
            </a:spcBef>
            <a:spcAft>
              <a:spcPct val="15000"/>
            </a:spcAft>
            <a:buChar char="•"/>
          </a:pPr>
          <a:r>
            <a:rPr lang="en-US" sz="1000" kern="1200"/>
            <a:t>If the Formal Complaint meets the requirements of Title IX, the Title IX Coordinator will assign an investigator to gather information about the allegations and complete an investigative report. A report to law enforcmement may be made at any time and does not hinder a person's ability to report through Title IX. </a:t>
          </a:r>
        </a:p>
        <a:p>
          <a:pPr marL="57150" lvl="1" indent="-57150" algn="l" defTabSz="444500">
            <a:lnSpc>
              <a:spcPct val="90000"/>
            </a:lnSpc>
            <a:spcBef>
              <a:spcPct val="0"/>
            </a:spcBef>
            <a:spcAft>
              <a:spcPct val="15000"/>
            </a:spcAft>
            <a:buChar char="•"/>
          </a:pPr>
          <a:r>
            <a:rPr lang="en-US" sz="1000" kern="1200"/>
            <a:t>Supportive Measures are available to persons who have experienced any form of sexual harassment regardless if a Formal Complaint is filed. Examples of Supportive Measures are academic accommodations, No Contact Orders or changes to housing assignments.</a:t>
          </a:r>
        </a:p>
      </dsp:txBody>
      <dsp:txXfrm rot="-5400000">
        <a:off x="992995" y="3602398"/>
        <a:ext cx="5182378" cy="1399759"/>
      </dsp:txXfrm>
    </dsp:sp>
    <dsp:sp modelId="{B0FA89C6-70B1-4533-8D98-0ECC6E4746B2}">
      <dsp:nvSpPr>
        <dsp:cNvPr id="0" name=""/>
        <dsp:cNvSpPr/>
      </dsp:nvSpPr>
      <dsp:spPr>
        <a:xfrm rot="5400000">
          <a:off x="-216288" y="5572882"/>
          <a:ext cx="1441925" cy="100934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HEARINGS &amp; APPEALS</a:t>
          </a:r>
        </a:p>
      </dsp:txBody>
      <dsp:txXfrm rot="-5400000">
        <a:off x="2" y="5861267"/>
        <a:ext cx="1009347" cy="432578"/>
      </dsp:txXfrm>
    </dsp:sp>
    <dsp:sp modelId="{70FDE0C7-E765-4E20-BC8D-949319C97953}">
      <dsp:nvSpPr>
        <dsp:cNvPr id="0" name=""/>
        <dsp:cNvSpPr/>
      </dsp:nvSpPr>
      <dsp:spPr>
        <a:xfrm rot="5400000">
          <a:off x="2980054" y="3196168"/>
          <a:ext cx="1316688" cy="52581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Upon completion of the investigation, a live hearing will be held in which a hearing panel will determine if the Respondent is or is not responsible for a Title IX violation. The hearing will occur through a video conferencing application, such as Zoom. </a:t>
          </a:r>
          <a:endParaRPr lang="en-US" sz="1000" kern="1200"/>
        </a:p>
        <a:p>
          <a:pPr marL="57150" lvl="1" indent="-57150" algn="l" defTabSz="444500">
            <a:lnSpc>
              <a:spcPct val="90000"/>
            </a:lnSpc>
            <a:spcBef>
              <a:spcPct val="0"/>
            </a:spcBef>
            <a:spcAft>
              <a:spcPct val="15000"/>
            </a:spcAft>
            <a:buChar char="•"/>
          </a:pPr>
          <a:r>
            <a:rPr lang="en-US" sz="1000" kern="1200"/>
            <a:t>Parties and witnesses will be questioned by the hearing panel and the advisor of the opposing party. </a:t>
          </a:r>
        </a:p>
        <a:p>
          <a:pPr marL="57150" lvl="1" indent="-57150" algn="l" defTabSz="444500">
            <a:lnSpc>
              <a:spcPct val="90000"/>
            </a:lnSpc>
            <a:spcBef>
              <a:spcPct val="0"/>
            </a:spcBef>
            <a:spcAft>
              <a:spcPct val="15000"/>
            </a:spcAft>
            <a:buChar char="•"/>
          </a:pPr>
          <a:r>
            <a:rPr lang="en-US" sz="1000" kern="1200"/>
            <a:t>All  findings are made using the 'preponderance of the evidence' standard, meaning 'is it more likely than not' that an incident occurred. The University process is separate from a legal process. </a:t>
          </a:r>
        </a:p>
        <a:p>
          <a:pPr marL="57150" lvl="1" indent="-57150" algn="l" defTabSz="444500">
            <a:lnSpc>
              <a:spcPct val="90000"/>
            </a:lnSpc>
            <a:spcBef>
              <a:spcPct val="0"/>
            </a:spcBef>
            <a:spcAft>
              <a:spcPct val="15000"/>
            </a:spcAft>
            <a:buChar char="•"/>
          </a:pPr>
          <a:r>
            <a:rPr lang="en-US" sz="1000" kern="1200"/>
            <a:t>All Respondents or accused persons are presumed not responsible unless a finding of responsible is made through the Title IX Grievance Process. </a:t>
          </a:r>
        </a:p>
      </dsp:txBody>
      <dsp:txXfrm rot="-5400000">
        <a:off x="1009348" y="5231150"/>
        <a:ext cx="5193827" cy="11881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55C8-3D5D-4502-A72E-E015956B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ksahr</dc:creator>
  <cp:lastModifiedBy>Anna Kratky</cp:lastModifiedBy>
  <cp:revision>3</cp:revision>
  <cp:lastPrinted>2016-04-22T15:34:00Z</cp:lastPrinted>
  <dcterms:created xsi:type="dcterms:W3CDTF">2020-07-07T21:06:00Z</dcterms:created>
  <dcterms:modified xsi:type="dcterms:W3CDTF">2020-08-11T20:20:00Z</dcterms:modified>
</cp:coreProperties>
</file>